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Nawyki Zdrowego Serca - 1</w:t>
      </w:r>
    </w:p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Nawyk, Kt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ry Uleczy Twoje Serce</w:t>
      </w:r>
    </w:p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Zdradliwe jest serce, bardziej ni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ż 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wszystko inne, nieuleczalnie chore, kto zdo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ł</w:t>
      </w:r>
      <w:r>
        <w:rPr>
          <w:rFonts w:ascii="Times New Roman" w:hAnsi="Times New Roman"/>
          <w:i w:val="1"/>
          <w:iCs w:val="1"/>
          <w:sz w:val="28"/>
          <w:szCs w:val="28"/>
          <w:rtl w:val="0"/>
        </w:rPr>
        <w:t>a je pozna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</w:rPr>
        <w:t>ć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zh-TW" w:eastAsia="zh-TW"/>
        </w:rPr>
        <w:t xml:space="preserve">? 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Jeremiasza 17:9 SNP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Je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li chcesz zmieni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swoje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ycie, zmie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ń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swoje nawyki. </w:t>
      </w: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Je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li chcesz zmieni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swoje nawyki, pozw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 Bogu zmieni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swoje serce.</w:t>
      </w: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Nawyki Zdrowego Serca</w:t>
      </w:r>
    </w:p>
    <w:p>
      <w:pPr>
        <w:pStyle w:val="Treść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Nawyk Samobadania</w:t>
      </w: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Nawyk Prostoty</w:t>
      </w: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Nawyk Samotno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ci</w:t>
      </w: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Nawyk Smutku</w:t>
      </w:r>
    </w:p>
    <w:p>
      <w:pPr>
        <w:pStyle w:val="Treść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Nawyk Spowolnienia</w:t>
      </w:r>
    </w:p>
    <w:p>
      <w:pPr>
        <w:pStyle w:val="Treść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Badaj mnie,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e, i poznaj me serce, do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wiadcz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i poznaj rozterki. Zobacz, czy nie ma we mnie czego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, co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:lang w:val="it-IT"/>
          <w14:textFill>
            <w14:solidFill>
              <w14:srgbClr w14:val="121212"/>
            </w14:solidFill>
          </w14:textFill>
        </w:rPr>
        <w:t>rani,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 i prowad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drog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wypr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bowan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od wiek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w!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Psalm 139: 23-24 SNP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Wiosn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, w czasie, kiedy kr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lowie wyruszaj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na wojn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, Dawid wys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Joaba wraz ze swoimi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ugami i z ca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ym Izraelem i ci spl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drowali ziemie Ammonit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w (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…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) Sam Dawid pozosta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w Jerozolimie.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u w:color="121212"/>
          <w:rtl w:val="0"/>
          <w:lang w:val="pt-PT"/>
          <w14:textFill>
            <w14:solidFill>
              <w14:srgbClr w14:val="121212"/>
            </w14:solidFill>
          </w14:textFill>
        </w:rPr>
        <w:t>2 Samuela 11:1 SNP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Schlebia sobie bowiem w swoich oczach, 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jego nieprawo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oka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e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obrzydliwa.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Psalm 36:2 UBG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5 Objaw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w Oszukiwania Samego Siebie</w:t>
      </w:r>
    </w:p>
    <w:p>
      <w:pPr>
        <w:pStyle w:val="Domyślne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Uzale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nienie od Rozproszenia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Maniakalna Weso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ść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Os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dzanie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Defensywno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ść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Cynizm</w:t>
      </w:r>
    </w:p>
    <w:p>
      <w:pPr>
        <w:pStyle w:val="Domyślne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Wtedy Natan powiedzia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do Dawida: Ty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tym 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owiekiem!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u w:color="121212"/>
          <w:rtl w:val="0"/>
          <w:lang w:val="pt-PT"/>
          <w14:textFill>
            <w14:solidFill>
              <w14:srgbClr w14:val="121212"/>
            </w14:solidFill>
          </w14:textFill>
        </w:rPr>
        <w:t>2 Samuela 12:7 SNP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Jaki problem wypierasz?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Jaki grzech racjonalizujesz?</w:t>
      </w: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Jaki problem ukrywasz?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3 Znaki Ostrzegawcze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Zwracaj uwag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na to, co inni pr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buj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Ci powiedzie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Zwracaj uwag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na to, co racjonalizujesz.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Zwracaj uwag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na to, gdzie jeste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najbardziej defensywny.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Im bardziej jeste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przekonany,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e nie masz problemu, tym bardziej prawdopodobne jest to,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e go masz.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Nie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esz zmieni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czego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, czemu nie stawi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czo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:lang w:val="it-IT"/>
          <w14:textFill>
            <w14:solidFill>
              <w14:srgbClr w14:val="121212"/>
            </w14:solidFill>
          </w14:textFill>
        </w:rPr>
        <w:t xml:space="preserve">a. 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Czyste serce stw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rz we mnie, o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e, prawo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ducha odn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w w moim wn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trzu.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Przywr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óć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mi rado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z Twojego wybawienia, wesprzyj na nowo duchem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arliwo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:lang w:val="ru-RU"/>
          <w14:textFill>
            <w14:solidFill>
              <w14:srgbClr w14:val="121212"/>
            </w14:solidFill>
          </w14:textFill>
        </w:rPr>
        <w:t>ci!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Psalm 51:12, 14 SNP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Badaj mnie, Bo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e, i poznaj me serce, do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wiadcz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i poznaj rozterki. Zobacz, czy nie ma we mnie czego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, co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:lang w:val="it-IT"/>
          <w14:textFill>
            <w14:solidFill>
              <w14:srgbClr w14:val="121212"/>
            </w14:solidFill>
          </w14:textFill>
        </w:rPr>
        <w:t>rani,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 i prowad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ź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drog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wypr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bowan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od wiek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u w:color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w!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u w:color="121212"/>
          <w:rtl w:val="0"/>
          <w:lang w:val="pt-PT"/>
          <w14:textFill>
            <w14:solidFill>
              <w14:srgbClr w14:val="121212"/>
            </w14:solidFill>
          </w14:textFill>
        </w:rPr>
        <w:t>Psalm 139:23-24 SNP</w:t>
      </w: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u w:color="121212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spacing w:before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 xml:space="preserve">Przeczytaj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</w:rPr>
        <w:t>Psalm 139:23-24</w:t>
      </w:r>
      <w:r>
        <w:rPr>
          <w:rFonts w:ascii="Times New Roman" w:hAnsi="Times New Roman"/>
          <w:sz w:val="28"/>
          <w:szCs w:val="28"/>
          <w:u w:color="000000"/>
          <w:rtl w:val="0"/>
        </w:rPr>
        <w:t>. Czy kiedykolwiek praktykowa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</w:rPr>
        <w:t>e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u w:color="000000"/>
          <w:rtl w:val="0"/>
        </w:rPr>
        <w:t>nawyk samobadania? Co my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ś</w:t>
      </w:r>
      <w:r>
        <w:rPr>
          <w:rFonts w:ascii="Times New Roman" w:hAnsi="Times New Roman"/>
          <w:sz w:val="28"/>
          <w:szCs w:val="28"/>
          <w:u w:color="000000"/>
          <w:rtl w:val="0"/>
        </w:rPr>
        <w:t>lisz o tym nawyku?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Opowiedz histori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ę</w:t>
      </w:r>
      <w:r>
        <w:rPr>
          <w:rFonts w:ascii="Times New Roman" w:hAnsi="Times New Roman"/>
          <w:sz w:val="28"/>
          <w:szCs w:val="28"/>
          <w:u w:color="000000"/>
          <w:rtl w:val="0"/>
        </w:rPr>
        <w:t>, kiedy stawi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</w:rPr>
        <w:t>e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u w:color="000000"/>
          <w:rtl w:val="0"/>
        </w:rPr>
        <w:t>czo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</w:rPr>
        <w:t>o jakiemu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u w:color="000000"/>
          <w:rtl w:val="0"/>
        </w:rPr>
        <w:t>problemowi lub grzechowi. Jak B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</w:rPr>
        <w:t>g zadzia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</w:rPr>
        <w:t>a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ł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w Twoim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ż</w:t>
      </w:r>
      <w:r>
        <w:rPr>
          <w:rFonts w:ascii="Times New Roman" w:hAnsi="Times New Roman"/>
          <w:sz w:val="28"/>
          <w:szCs w:val="28"/>
          <w:u w:color="000000"/>
          <w:rtl w:val="0"/>
        </w:rPr>
        <w:t>yciu i jak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ą </w:t>
      </w:r>
      <w:r>
        <w:rPr>
          <w:rFonts w:ascii="Times New Roman" w:hAnsi="Times New Roman"/>
          <w:sz w:val="28"/>
          <w:szCs w:val="28"/>
          <w:u w:color="000000"/>
          <w:rtl w:val="0"/>
        </w:rPr>
        <w:t>lekcj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u w:color="000000"/>
          <w:rtl w:val="0"/>
        </w:rPr>
        <w:t>z tego wynios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</w:rPr>
        <w:t>e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ś</w:t>
      </w:r>
      <w:r>
        <w:rPr>
          <w:rFonts w:ascii="Times New Roman" w:hAnsi="Times New Roman"/>
          <w:sz w:val="28"/>
          <w:szCs w:val="28"/>
          <w:u w:color="000000"/>
          <w:rtl w:val="0"/>
          <w:lang w:val="zh-TW" w:eastAsia="zh-TW"/>
        </w:rPr>
        <w:t>?</w:t>
      </w: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Treść A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  <w:rtl w:val="0"/>
        </w:rPr>
        <w:t>Podziel si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u w:color="000000"/>
          <w:rtl w:val="0"/>
        </w:rPr>
        <w:t>jednym nawykiem, kt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</w:rPr>
        <w:t>rego musisz si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ę </w:t>
      </w:r>
      <w:r>
        <w:rPr>
          <w:rFonts w:ascii="Times New Roman" w:hAnsi="Times New Roman"/>
          <w:sz w:val="28"/>
          <w:szCs w:val="28"/>
          <w:u w:color="000000"/>
          <w:rtl w:val="0"/>
        </w:rPr>
        <w:t>pozby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ć</w:t>
      </w:r>
      <w:r>
        <w:rPr>
          <w:rFonts w:ascii="Times New Roman" w:hAnsi="Times New Roman"/>
          <w:sz w:val="28"/>
          <w:szCs w:val="28"/>
          <w:u w:color="000000"/>
          <w:rtl w:val="0"/>
        </w:rPr>
        <w:t>. Jak wygl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ą</w:t>
      </w:r>
      <w:r>
        <w:rPr>
          <w:rFonts w:ascii="Times New Roman" w:hAnsi="Times New Roman"/>
          <w:sz w:val="28"/>
          <w:szCs w:val="28"/>
          <w:u w:color="000000"/>
          <w:rtl w:val="0"/>
        </w:rPr>
        <w:t>da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oby twoje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ż</w:t>
      </w:r>
      <w:r>
        <w:rPr>
          <w:rFonts w:ascii="Times New Roman" w:hAnsi="Times New Roman"/>
          <w:sz w:val="28"/>
          <w:szCs w:val="28"/>
          <w:u w:color="000000"/>
          <w:rtl w:val="0"/>
        </w:rPr>
        <w:t>ycia za rok, je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ś</w:t>
      </w:r>
      <w:r>
        <w:rPr>
          <w:rFonts w:ascii="Times New Roman" w:hAnsi="Times New Roman"/>
          <w:sz w:val="28"/>
          <w:szCs w:val="28"/>
          <w:u w:color="000000"/>
          <w:rtl w:val="0"/>
        </w:rPr>
        <w:t>li pozwoli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</w:rPr>
        <w:t>by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ś </w:t>
      </w:r>
      <w:r>
        <w:rPr>
          <w:rFonts w:ascii="Times New Roman" w:hAnsi="Times New Roman"/>
          <w:sz w:val="28"/>
          <w:szCs w:val="28"/>
          <w:u w:color="000000"/>
          <w:rtl w:val="0"/>
        </w:rPr>
        <w:t>Bogu dzia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ł</w:t>
      </w:r>
      <w:r>
        <w:rPr>
          <w:rFonts w:ascii="Times New Roman" w:hAnsi="Times New Roman"/>
          <w:sz w:val="28"/>
          <w:szCs w:val="28"/>
          <w:u w:color="000000"/>
          <w:rtl w:val="0"/>
        </w:rPr>
        <w:t>a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u w:color="000000"/>
          <w:rtl w:val="0"/>
        </w:rPr>
        <w:t xml:space="preserve">w twoim 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>ż</w:t>
      </w:r>
      <w:r>
        <w:rPr>
          <w:rFonts w:ascii="Times New Roman" w:hAnsi="Times New Roman"/>
          <w:sz w:val="28"/>
          <w:szCs w:val="28"/>
          <w:u w:color="000000"/>
          <w:rtl w:val="0"/>
        </w:rPr>
        <w:t>yciu i zmienia</w:t>
      </w:r>
      <w:r>
        <w:rPr>
          <w:rFonts w:ascii="Times New Roman" w:hAnsi="Times New Roman" w:hint="default"/>
          <w:sz w:val="28"/>
          <w:szCs w:val="28"/>
          <w:u w:color="000000"/>
          <w:rtl w:val="0"/>
        </w:rPr>
        <w:t xml:space="preserve">ć </w:t>
      </w:r>
      <w:r>
        <w:rPr>
          <w:rFonts w:ascii="Times New Roman" w:hAnsi="Times New Roman"/>
          <w:sz w:val="28"/>
          <w:szCs w:val="28"/>
          <w:u w:color="000000"/>
          <w:rtl w:val="0"/>
        </w:rPr>
        <w:t>twoje serce?</w:t>
      </w:r>
    </w:p>
    <w:p>
      <w:pPr>
        <w:pStyle w:val="Treść A"/>
        <w:rPr>
          <w:rFonts w:ascii="Calibri" w:cs="Calibri" w:hAnsi="Calibri" w:eastAsia="Calibri"/>
          <w:sz w:val="32"/>
          <w:szCs w:val="32"/>
          <w:u w:color="000000"/>
        </w:rPr>
      </w:pPr>
    </w:p>
    <w:p>
      <w:pPr>
        <w:pStyle w:val="Domyślne"/>
        <w:spacing w:before="0" w:line="240" w:lineRule="auto"/>
        <w:rPr>
          <w:rStyle w:val="Brak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"https://www.facebook.com/groups/KolejnyKrok"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https://www.facebook.com/groups/KolejnyKrok</w:t>
      </w:r>
      <w:r>
        <w:rPr/>
        <w:fldChar w:fldCharType="end" w:fldLock="0"/>
      </w:r>
    </w:p>
    <w:p>
      <w:pPr>
        <w:pStyle w:val="Treść A"/>
        <w:rPr>
          <w:rStyle w:val="Brak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Treść A"/>
        <w:rPr>
          <w:rStyle w:val="Brak"/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Domyślne"/>
        <w:spacing w:before="0" w:line="240" w:lineRule="auto"/>
        <w:jc w:val="center"/>
        <w:rPr>
          <w:rStyle w:val="Brak"/>
          <w:rFonts w:ascii="Helvetica" w:cs="Helvetica" w:hAnsi="Helvetica" w:eastAsia="Helvetica"/>
          <w:b w:val="1"/>
          <w:bCs w:val="1"/>
          <w:outline w:val="0"/>
          <w:color w:val="121212"/>
          <w:sz w:val="36"/>
          <w:szCs w:val="36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jc w:val="center"/>
        <w:rPr>
          <w:rStyle w:val="Brak"/>
          <w:rFonts w:ascii="Helvetica" w:cs="Helvetica" w:hAnsi="Helvetica" w:eastAsia="Helvetica"/>
          <w:b w:val="1"/>
          <w:bCs w:val="1"/>
          <w:outline w:val="0"/>
          <w:color w:val="121212"/>
          <w:sz w:val="36"/>
          <w:szCs w:val="36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omyślne"/>
        <w:spacing w:before="0" w:line="240" w:lineRule="auto"/>
        <w:jc w:val="center"/>
      </w:pPr>
      <w:r>
        <w:rPr>
          <w:rStyle w:val="Brak"/>
          <w:rFonts w:ascii="Helvetica" w:cs="Helvetica" w:hAnsi="Helvetica" w:eastAsia="Helvetica"/>
          <w:b w:val="1"/>
          <w:bCs w:val="1"/>
          <w:outline w:val="0"/>
          <w:color w:val="121212"/>
          <w:sz w:val="36"/>
          <w:szCs w:val="36"/>
          <w:u w:color="121212"/>
          <w14:textFill>
            <w14:solidFill>
              <w14:srgbClr w14:val="121212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 duży"/>
  </w:abstractNum>
  <w:abstractNum w:abstractNumId="1">
    <w:multiLevelType w:val="hybridMultilevel"/>
    <w:styleLink w:val="Punktor duży"/>
    <w:lvl w:ilvl="0">
      <w:start w:val="1"/>
      <w:numFmt w:val="bullet"/>
      <w:suff w:val="tab"/>
      <w:lvlText w:val="•"/>
      <w:lvlJc w:val="left"/>
      <w:pPr>
        <w:ind w:left="284" w:hanging="28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5" w:hanging="3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85" w:hanging="3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25" w:hanging="3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65" w:hanging="3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05" w:hanging="3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45" w:hanging="3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85" w:hanging="3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25" w:hanging="30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2">
    <w:multiLevelType w:val="hybridMultilevel"/>
    <w:numStyleLink w:val="Numery"/>
  </w:abstractNum>
  <w:abstractNum w:abstractNumId="3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93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45" w:hanging="3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85" w:hanging="3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025" w:hanging="3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65" w:hanging="3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505" w:hanging="3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45" w:hanging="3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85" w:hanging="3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225" w:hanging="305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 duży">
    <w:name w:val="Punktor duż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4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Times New Roman" w:cs="Times New Roman" w:hAnsi="Times New Roman" w:eastAsia="Times New Roman"/>
      <w:outline w:val="0"/>
      <w:color w:val="feae00"/>
      <w:sz w:val="28"/>
      <w:szCs w:val="28"/>
      <w:u w:val="single" w:color="000000"/>
      <w14:textOutline w14:w="12700" w14:cap="flat">
        <w14:noFill/>
        <w14:miter w14:lim="400000"/>
      </w14:textOutline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