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RELACJE - 1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DLACZEGO WI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Ę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KSZO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 xml:space="preserve">ŚĆ 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MA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ŁŻ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E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Ń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>STW NIE DZIA</w:t>
      </w:r>
      <w:r>
        <w:rPr>
          <w:rFonts w:ascii="Times New Roman" w:hAnsi="Times New Roman" w:hint="default"/>
          <w:b w:val="1"/>
          <w:bCs w:val="1"/>
          <w:sz w:val="34"/>
          <w:szCs w:val="34"/>
          <w:rtl w:val="0"/>
        </w:rPr>
        <w:t>Ł</w:t>
      </w:r>
      <w:r>
        <w:rPr>
          <w:rFonts w:ascii="Times New Roman" w:hAnsi="Times New Roman"/>
          <w:b w:val="1"/>
          <w:bCs w:val="1"/>
          <w:sz w:val="34"/>
          <w:szCs w:val="34"/>
          <w:rtl w:val="0"/>
        </w:rPr>
        <w:t xml:space="preserve">A </w:t>
      </w:r>
    </w:p>
    <w:p>
      <w:pPr>
        <w:pStyle w:val="Treść"/>
        <w:jc w:val="center"/>
        <w:rPr>
          <w:rFonts w:ascii="Times New Roman" w:cs="Times New Roman" w:hAnsi="Times New Roman" w:eastAsia="Times New Roman"/>
          <w:b w:val="1"/>
          <w:bCs w:val="1"/>
          <w:sz w:val="34"/>
          <w:szCs w:val="34"/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Kto znalaz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 ż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, znalaz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dobrego i dost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pi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 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aski od PANA.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Przypowie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ci Salomona 18:22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g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e kapanie w deszczowy dzie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i 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łó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tliwa kobieta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to jedno i to samo.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Przypowie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ci Salomona 27:15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Jak znale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źć 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w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ciw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osob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?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Jak sta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ć 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w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ciw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osob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To jak postrzegasz ma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łż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ń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stwo, kszta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tuje to, jak podchodzisz do relacji.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A On odpowiedzia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: Czy nie czytali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cie,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ż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e Stw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rca od pocz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tku stworzy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owieka jako 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ęż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czyzn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i kobiet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? Dlatego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gn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ął —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owiek opuszcza swojego ojca i matk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,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łą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czy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ze swoj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 ż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on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i ci dwoje staj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jednym cia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em. Tak wi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 nie ma ju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dwojga 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:lang w:val="en-US"/>
          <w14:textFill>
            <w14:solidFill>
              <w14:srgbClr w14:val="121212"/>
            </w14:solidFill>
          </w14:textFill>
        </w:rPr>
        <w:t xml:space="preserve">—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jest jedno cia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o. Co zatem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g po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łą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czy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, 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owiek niech nie rozdziela.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Mateusza 19:4-6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Umowa opiera si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na wsp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lnym braku zaufania.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Wska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ź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nik liczby doros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ych, kt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rzy razem mieszkaj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, w 2019 jest dwa razy wi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kszy ni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ż 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1990.</w:t>
      </w:r>
    </w:p>
    <w:p>
      <w:pPr>
        <w:pStyle w:val="Domyślne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80% nastolatk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w zamierza wsp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lnie mieszka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ć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.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Przymierze jest oparte na wsp</w:t>
      </w:r>
      <w:r>
        <w:rPr>
          <w:rFonts w:ascii="Times New Roman" w:hAnsi="Times New Roman" w:hint="default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lnym oddaniu.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Natomiast nierz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d, 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óż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nego rodzaju nieczysto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ść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 lub chciwo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ść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niech nawet nie b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wspominane w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r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:lang w:val="en-US"/>
          <w14:textFill>
            <w14:solidFill>
              <w14:srgbClr w14:val="121212"/>
            </w14:solidFill>
          </w14:textFill>
        </w:rPr>
        <w:t>d was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Efezjan 5:3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…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upajaj 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, pieszcz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ą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 jej piersi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 …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Przypowie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ci Salomona 5:19 SNP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:lang w:val="da-DK"/>
          <w14:textFill>
            <w14:solidFill>
              <w14:srgbClr w14:val="121212"/>
            </w14:solidFill>
          </w14:textFill>
        </w:rPr>
        <w:t>Wejd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na palm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i uchwyc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si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jej ga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łę</w:t>
      </w:r>
      <w:r>
        <w:rPr>
          <w:rFonts w:ascii="Times New Roman" w:hAnsi="Times New Roman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zi</w:t>
      </w:r>
      <w:r>
        <w:rPr>
          <w:rFonts w:ascii="Times New Roman" w:hAnsi="Times New Roman" w:hint="default"/>
          <w:i w:val="1"/>
          <w:i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…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Pie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ni nad Pie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niami 7:8 UBG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PYTANIA DO DYSKUSJI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Jakby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opisa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swoje podej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cie do relacji? Bardziej jako wsp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lny brak zaufania czy wsp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lne oddanie? Jak to wp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ywa na twoje relacje?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Z Bogiem zawsze mamy drug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ą 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szans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ę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. W jaki spos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b do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ś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wiadczy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e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tego w swoich relacjach?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Do czego powo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uje ci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ę 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B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ó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g, aby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ś 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przynosi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ł 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Mu chwa</w:t>
      </w:r>
      <w:r>
        <w:rPr>
          <w:rFonts w:ascii="Times New Roman" w:hAnsi="Times New Roman" w:hint="default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>łę</w:t>
      </w:r>
      <w:r>
        <w:rPr>
          <w:rFonts w:ascii="Times New Roman" w:hAnsi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  <w:t xml:space="preserve">, poprzez swoje relacje? </w:t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pP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Times New Roman" w:hAnsi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Dyskusja na temat tego kazania pomo</w:t>
      </w:r>
      <w:r>
        <w:rPr>
          <w:rFonts w:ascii="Times New Roman" w:hAnsi="Times New Roman" w:hint="default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Times New Roman" w:hAnsi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e ci lepiej zrozumie</w:t>
      </w:r>
      <w:r>
        <w:rPr>
          <w:rFonts w:ascii="Times New Roman" w:hAnsi="Times New Roman" w:hint="default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 xml:space="preserve">ć </w:t>
      </w:r>
      <w:r>
        <w:rPr>
          <w:rFonts w:ascii="Times New Roman" w:hAnsi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to, co B</w:t>
      </w:r>
      <w:r>
        <w:rPr>
          <w:rFonts w:ascii="Times New Roman" w:hAnsi="Times New Roman" w:hint="default"/>
          <w:sz w:val="34"/>
          <w:szCs w:val="3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g chce ci przez nie przekaza</w:t>
      </w:r>
      <w:r>
        <w:rPr>
          <w:rFonts w:ascii="Times New Roman" w:hAnsi="Times New Roman" w:hint="default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ć</w:t>
      </w:r>
      <w:r>
        <w:rPr>
          <w:rFonts w:ascii="Times New Roman" w:hAnsi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. Do</w:t>
      </w:r>
      <w:r>
        <w:rPr>
          <w:rFonts w:ascii="Times New Roman" w:hAnsi="Times New Roman" w:hint="default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łą</w:t>
      </w:r>
      <w:r>
        <w:rPr>
          <w:rFonts w:ascii="Times New Roman" w:hAnsi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cz do dyskusji na naszej stronie na Facebooku. P</w:t>
      </w:r>
      <w:r>
        <w:rPr>
          <w:rFonts w:ascii="Times New Roman" w:hAnsi="Times New Roman" w:hint="default"/>
          <w:sz w:val="34"/>
          <w:szCs w:val="3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4"/>
          <w:szCs w:val="34"/>
          <w:u w:color="000000"/>
          <w:rtl w:val="0"/>
          <w:lang w:val="nl-NL"/>
          <w14:textOutline w14:w="12700" w14:cap="flat">
            <w14:noFill/>
            <w14:miter w14:lim="400000"/>
          </w14:textOutline>
        </w:rPr>
        <w:t>jd</w:t>
      </w:r>
      <w:r>
        <w:rPr>
          <w:rFonts w:ascii="Times New Roman" w:hAnsi="Times New Roman" w:hint="default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 xml:space="preserve">ź </w:t>
      </w:r>
      <w:r>
        <w:rPr>
          <w:rFonts w:ascii="Times New Roman" w:hAnsi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>o krok dalej z przewodnikiem, kt</w:t>
      </w:r>
      <w:r>
        <w:rPr>
          <w:rFonts w:ascii="Times New Roman" w:hAnsi="Times New Roman" w:hint="default"/>
          <w:sz w:val="34"/>
          <w:szCs w:val="34"/>
          <w:u w:color="000000"/>
          <w:rtl w:val="0"/>
          <w:lang w:val="es-ES_tradnl"/>
          <w14:textOutline w14:w="12700" w14:cap="flat">
            <w14:noFill/>
            <w14:miter w14:lim="400000"/>
          </w14:textOutline>
        </w:rPr>
        <w:t>ó</w:t>
      </w:r>
      <w:r>
        <w:rPr>
          <w:rFonts w:ascii="Times New Roman" w:hAnsi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t xml:space="preserve">ry znajdziesz na </w: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4"/>
          <w:szCs w:val="34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4"/>
          <w:szCs w:val="34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instrText xml:space="preserve"> HYPERLINK "https://www.facebook.com/groups/KolejnyKrok"</w:instrText>
      </w:r>
      <w:r>
        <w:rPr>
          <w:rStyle w:val="Hyperlink.0"/>
          <w:rFonts w:ascii="Times New Roman" w:cs="Times New Roman" w:hAnsi="Times New Roman" w:eastAsia="Times New Roman"/>
          <w:outline w:val="0"/>
          <w:color w:val="feae00"/>
          <w:sz w:val="34"/>
          <w:szCs w:val="34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fldChar w:fldCharType="separate" w:fldLock="0"/>
      </w:r>
      <w:r>
        <w:rPr>
          <w:rStyle w:val="Hyperlink.0"/>
          <w:rFonts w:ascii="Times New Roman" w:hAnsi="Times New Roman"/>
          <w:outline w:val="0"/>
          <w:color w:val="feae00"/>
          <w:sz w:val="34"/>
          <w:szCs w:val="34"/>
          <w:u w:val="single" w:color="000000"/>
          <w:rtl w:val="0"/>
          <w14:textOutline w14:w="12700" w14:cap="flat">
            <w14:noFill/>
            <w14:miter w14:lim="400000"/>
          </w14:textOutline>
          <w14:textFill>
            <w14:solidFill>
              <w14:srgbClr w14:val="FEAE00"/>
            </w14:solidFill>
          </w14:textFill>
        </w:rPr>
        <w:t>https://www.facebook.com/groups/KolejnyKrok</w:t>
      </w:r>
      <w:r>
        <w:rPr>
          <w:rFonts w:ascii="Times New Roman" w:cs="Times New Roman" w:hAnsi="Times New Roman" w:eastAsia="Times New Roman"/>
          <w:sz w:val="34"/>
          <w:szCs w:val="34"/>
          <w:u w:color="000000"/>
          <w:rtl w:val="0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Domyślne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121212"/>
          <w:sz w:val="34"/>
          <w:szCs w:val="34"/>
          <w:rtl w:val="0"/>
          <w14:textFill>
            <w14:solidFill>
              <w14:srgbClr w14:val="121212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or"/>
  </w:abstractNum>
  <w:abstractNum w:abstractNumId="1">
    <w:multiLevelType w:val="hybridMultilevel"/>
    <w:styleLink w:val="Punktor"/>
    <w:lvl w:ilvl="0">
      <w:start w:val="1"/>
      <w:numFmt w:val="bullet"/>
      <w:suff w:val="tab"/>
      <w:lvlText w:val="•"/>
      <w:lvlJc w:val="left"/>
      <w:pPr>
        <w:ind w:left="262" w:hanging="26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58" w:hanging="2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38" w:hanging="2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18" w:hanging="2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98" w:hanging="2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78" w:hanging="2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58" w:hanging="2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38" w:hanging="2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18" w:hanging="27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or">
    <w:name w:val="Punktor"/>
    <w:pPr>
      <w:numPr>
        <w:numId w:val="1"/>
      </w:numPr>
    </w:pPr>
  </w:style>
  <w:style w:type="character" w:styleId="Brak">
    <w:name w:val="Brak"/>
  </w:style>
  <w:style w:type="character" w:styleId="Hyperlink.0">
    <w:name w:val="Hyperlink.0"/>
    <w:basedOn w:val="Brak"/>
    <w:next w:val="Hyperlink.0"/>
    <w:rPr>
      <w:outline w:val="0"/>
      <w:color w:val="feae00"/>
      <w:u w:val="single"/>
      <w14:textFill>
        <w14:solidFill>
          <w14:srgbClr w14:val="FEAE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