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F5D1" w14:textId="7A8A275C" w:rsidR="003822BE" w:rsidRPr="00BF6B4E" w:rsidRDefault="00BF6B4E" w:rsidP="00BF6B4E">
      <w:pPr>
        <w:jc w:val="center"/>
        <w:rPr>
          <w:b/>
          <w:bCs/>
          <w:sz w:val="28"/>
          <w:szCs w:val="28"/>
        </w:rPr>
      </w:pPr>
      <w:r w:rsidRPr="00BF6B4E">
        <w:rPr>
          <w:b/>
          <w:bCs/>
          <w:sz w:val="28"/>
          <w:szCs w:val="28"/>
        </w:rPr>
        <w:t>Życie z Jezusem w dzisiejszym świecie</w:t>
      </w:r>
    </w:p>
    <w:p w14:paraId="2114F65A" w14:textId="6F45107B" w:rsidR="00BF6B4E" w:rsidRPr="00BF6B4E" w:rsidRDefault="00BF6B4E" w:rsidP="00BF6B4E">
      <w:pPr>
        <w:jc w:val="center"/>
        <w:rPr>
          <w:b/>
          <w:bCs/>
          <w:sz w:val="28"/>
          <w:szCs w:val="28"/>
        </w:rPr>
      </w:pPr>
      <w:proofErr w:type="spellStart"/>
      <w:r w:rsidRPr="00BF6B4E">
        <w:rPr>
          <w:b/>
          <w:bCs/>
          <w:sz w:val="28"/>
          <w:szCs w:val="28"/>
        </w:rPr>
        <w:t>Joakim</w:t>
      </w:r>
      <w:proofErr w:type="spellEnd"/>
      <w:r w:rsidRPr="00BF6B4E">
        <w:rPr>
          <w:b/>
          <w:bCs/>
          <w:sz w:val="28"/>
          <w:szCs w:val="28"/>
        </w:rPr>
        <w:t xml:space="preserve"> </w:t>
      </w:r>
      <w:proofErr w:type="spellStart"/>
      <w:r w:rsidRPr="00BF6B4E">
        <w:rPr>
          <w:b/>
          <w:bCs/>
          <w:sz w:val="28"/>
          <w:szCs w:val="28"/>
        </w:rPr>
        <w:t>Lundqvist</w:t>
      </w:r>
      <w:proofErr w:type="spellEnd"/>
    </w:p>
    <w:p w14:paraId="479627CF" w14:textId="6682040B" w:rsidR="00BF6B4E" w:rsidRPr="00BF6B4E" w:rsidRDefault="00BF6B4E" w:rsidP="00BF6B4E">
      <w:pPr>
        <w:jc w:val="both"/>
        <w:rPr>
          <w:sz w:val="24"/>
          <w:szCs w:val="24"/>
        </w:rPr>
      </w:pPr>
    </w:p>
    <w:p w14:paraId="24E1FDA7" w14:textId="4B7F9BE4" w:rsidR="00BF6B4E" w:rsidRPr="00BF6B4E" w:rsidRDefault="00BF6B4E" w:rsidP="00BF6B4E">
      <w:pPr>
        <w:jc w:val="both"/>
        <w:rPr>
          <w:sz w:val="24"/>
          <w:szCs w:val="24"/>
        </w:rPr>
      </w:pPr>
      <w:r w:rsidRPr="00BF6B4E">
        <w:rPr>
          <w:i/>
          <w:iCs/>
          <w:sz w:val="24"/>
          <w:szCs w:val="24"/>
        </w:rPr>
        <w:t>Przechadzając się wzdłuż Jeziora Galilejskiego, Jezus zobaczył dwóch braci. Byli to Szymon, zwany Piotr, i Andrzej, jego brat. Zarzucali oni sieci, gdyż byli rybakami. 19Chodźcie za Mną — zawołał do nich Jezus — uczynię was rybakami ludzi! 20Na te słowa bez wahania pozostawili sieci i poszli za Nim</w:t>
      </w:r>
      <w:r w:rsidRPr="00BF6B4E">
        <w:rPr>
          <w:sz w:val="24"/>
          <w:szCs w:val="24"/>
        </w:rPr>
        <w:t>.</w:t>
      </w:r>
      <w:r w:rsidRPr="00BF6B4E">
        <w:rPr>
          <w:sz w:val="24"/>
          <w:szCs w:val="24"/>
        </w:rPr>
        <w:t xml:space="preserve"> Mateusza 4:18-20</w:t>
      </w:r>
    </w:p>
    <w:p w14:paraId="798C6426" w14:textId="19EAFC58" w:rsidR="00BF6B4E" w:rsidRPr="00BF6B4E" w:rsidRDefault="00BF6B4E" w:rsidP="00BF6B4E">
      <w:pPr>
        <w:jc w:val="both"/>
        <w:rPr>
          <w:sz w:val="24"/>
          <w:szCs w:val="24"/>
        </w:rPr>
      </w:pPr>
    </w:p>
    <w:p w14:paraId="66DF7D3B" w14:textId="149B4159" w:rsidR="00BF6B4E" w:rsidRPr="0065183F" w:rsidRDefault="00BF6B4E" w:rsidP="00BF6B4E">
      <w:pPr>
        <w:jc w:val="both"/>
        <w:rPr>
          <w:i/>
          <w:iCs/>
          <w:sz w:val="24"/>
          <w:szCs w:val="24"/>
        </w:rPr>
      </w:pPr>
      <w:r w:rsidRPr="00BF6B4E">
        <w:rPr>
          <w:i/>
          <w:iCs/>
          <w:sz w:val="24"/>
          <w:szCs w:val="24"/>
        </w:rPr>
        <w:t>K</w:t>
      </w:r>
      <w:r w:rsidRPr="00BF6B4E">
        <w:rPr>
          <w:i/>
          <w:iCs/>
          <w:sz w:val="24"/>
          <w:szCs w:val="24"/>
        </w:rPr>
        <w:t>to z was, gdy ma sto owiec, a zgubi jedną, nie zostawia na pustkowiu dziewięćdziesięciu dziewięciu i nie szuka zgubionej, aż ją znajdzie? 5Gdy zaś znajdzie, z radością wkłada ją sobie na ramiona, 6wraca do domu, zwołuje przyjaciół oraz sąsiadów i mówi: Cieszcie się ze mną, gdyż odnalazłem moją zgubioną owcę! 7Mówię wam: Podobnie w niebie większa będzie radość z jednego skruszonego grzesznika niż z dziewięćdziesięciu dziewięciu sprawiedliwych, którzy nie potrzebują opamiętania.</w:t>
      </w:r>
      <w:r w:rsidR="0065183F">
        <w:rPr>
          <w:i/>
          <w:iCs/>
          <w:sz w:val="24"/>
          <w:szCs w:val="24"/>
        </w:rPr>
        <w:t xml:space="preserve"> </w:t>
      </w:r>
      <w:r w:rsidRPr="00BF6B4E">
        <w:rPr>
          <w:i/>
          <w:iCs/>
          <w:sz w:val="24"/>
          <w:szCs w:val="24"/>
        </w:rPr>
        <w:t>8Albo która kobieta, gdy zgubi jedną ze swoich dziesięciu srebrnych albo złotych monet, nie zapala lampy, nie wymiata domu i nie szuka starannie — aż znajdzie? 9Kiedy zaś znajdzie, zwołuje przyjaciółki, sąsiadki i mówi: Cieszcie się ze mną! Znalazłam monetę, którą zgubiłam! 10Mówię wam, podobnie aniołów Bożych ogarnia radość z powodu jednego skruszonego grzesznika.</w:t>
      </w:r>
      <w:r w:rsidRPr="00BF6B4E">
        <w:rPr>
          <w:sz w:val="24"/>
          <w:szCs w:val="24"/>
        </w:rPr>
        <w:t xml:space="preserve"> Łukasza 15:4-10</w:t>
      </w:r>
    </w:p>
    <w:p w14:paraId="14B461A7" w14:textId="6712F172" w:rsidR="00BF6B4E" w:rsidRPr="00BF6B4E" w:rsidRDefault="00BF6B4E" w:rsidP="00BF6B4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6B4E" w:rsidRPr="00BF6B4E" w14:paraId="7F6877FE" w14:textId="77777777" w:rsidTr="00BF6B4E">
        <w:tc>
          <w:tcPr>
            <w:tcW w:w="3020" w:type="dxa"/>
          </w:tcPr>
          <w:p w14:paraId="428D9494" w14:textId="225A9BF2" w:rsidR="00BF6B4E" w:rsidRPr="00BF6B4E" w:rsidRDefault="00BF6B4E" w:rsidP="00BF6B4E">
            <w:pPr>
              <w:jc w:val="both"/>
              <w:rPr>
                <w:b/>
                <w:bCs/>
                <w:sz w:val="24"/>
                <w:szCs w:val="24"/>
              </w:rPr>
            </w:pPr>
            <w:r w:rsidRPr="00BF6B4E">
              <w:rPr>
                <w:b/>
                <w:bCs/>
                <w:sz w:val="24"/>
                <w:szCs w:val="24"/>
              </w:rPr>
              <w:t>Niewłaściwe miejsce</w:t>
            </w:r>
          </w:p>
        </w:tc>
        <w:tc>
          <w:tcPr>
            <w:tcW w:w="3021" w:type="dxa"/>
          </w:tcPr>
          <w:p w14:paraId="4C89CAA1" w14:textId="322F5894" w:rsidR="00BF6B4E" w:rsidRPr="00BF6B4E" w:rsidRDefault="00BF6B4E" w:rsidP="00BF6B4E">
            <w:pPr>
              <w:jc w:val="both"/>
              <w:rPr>
                <w:b/>
                <w:bCs/>
                <w:sz w:val="24"/>
                <w:szCs w:val="24"/>
              </w:rPr>
            </w:pPr>
            <w:r w:rsidRPr="00BF6B4E">
              <w:rPr>
                <w:b/>
                <w:bCs/>
                <w:sz w:val="24"/>
                <w:szCs w:val="24"/>
              </w:rPr>
              <w:t>Bóg</w:t>
            </w:r>
          </w:p>
        </w:tc>
        <w:tc>
          <w:tcPr>
            <w:tcW w:w="3021" w:type="dxa"/>
          </w:tcPr>
          <w:p w14:paraId="5D2F6CA9" w14:textId="5902AC11" w:rsidR="00BF6B4E" w:rsidRPr="00BF6B4E" w:rsidRDefault="00BF6B4E" w:rsidP="00BF6B4E">
            <w:pPr>
              <w:jc w:val="both"/>
              <w:rPr>
                <w:b/>
                <w:bCs/>
                <w:sz w:val="24"/>
                <w:szCs w:val="24"/>
              </w:rPr>
            </w:pPr>
            <w:r w:rsidRPr="00BF6B4E">
              <w:rPr>
                <w:b/>
                <w:bCs/>
                <w:sz w:val="24"/>
                <w:szCs w:val="24"/>
              </w:rPr>
              <w:t>Właściwe miejsce</w:t>
            </w:r>
          </w:p>
        </w:tc>
      </w:tr>
      <w:tr w:rsidR="00BF6B4E" w:rsidRPr="00BF6B4E" w14:paraId="14758245" w14:textId="77777777" w:rsidTr="00BF6B4E">
        <w:tc>
          <w:tcPr>
            <w:tcW w:w="3020" w:type="dxa"/>
          </w:tcPr>
          <w:p w14:paraId="65D03AFD" w14:textId="440ACE3F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1 owca</w:t>
            </w:r>
          </w:p>
        </w:tc>
        <w:tc>
          <w:tcPr>
            <w:tcW w:w="3021" w:type="dxa"/>
          </w:tcPr>
          <w:p w14:paraId="0073F586" w14:textId="682DAD95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Pasterz</w:t>
            </w:r>
          </w:p>
        </w:tc>
        <w:tc>
          <w:tcPr>
            <w:tcW w:w="3021" w:type="dxa"/>
          </w:tcPr>
          <w:p w14:paraId="7B9EC196" w14:textId="32FB1DB6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99 owiec</w:t>
            </w:r>
          </w:p>
        </w:tc>
      </w:tr>
      <w:tr w:rsidR="00BF6B4E" w:rsidRPr="00BF6B4E" w14:paraId="3B2778A8" w14:textId="77777777" w:rsidTr="00BF6B4E">
        <w:tc>
          <w:tcPr>
            <w:tcW w:w="3020" w:type="dxa"/>
          </w:tcPr>
          <w:p w14:paraId="7B1349EF" w14:textId="728724F4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1 moneta</w:t>
            </w:r>
          </w:p>
        </w:tc>
        <w:tc>
          <w:tcPr>
            <w:tcW w:w="3021" w:type="dxa"/>
          </w:tcPr>
          <w:p w14:paraId="2E0850DC" w14:textId="433E87D3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Kobieta</w:t>
            </w:r>
          </w:p>
        </w:tc>
        <w:tc>
          <w:tcPr>
            <w:tcW w:w="3021" w:type="dxa"/>
          </w:tcPr>
          <w:p w14:paraId="1012C54B" w14:textId="12F51C39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9 monet</w:t>
            </w:r>
          </w:p>
        </w:tc>
      </w:tr>
      <w:tr w:rsidR="00BF6B4E" w:rsidRPr="00BF6B4E" w14:paraId="1A60DA16" w14:textId="77777777" w:rsidTr="00BF6B4E">
        <w:tc>
          <w:tcPr>
            <w:tcW w:w="3020" w:type="dxa"/>
          </w:tcPr>
          <w:p w14:paraId="744C9786" w14:textId="5A9265CF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1 syn</w:t>
            </w:r>
          </w:p>
        </w:tc>
        <w:tc>
          <w:tcPr>
            <w:tcW w:w="3021" w:type="dxa"/>
          </w:tcPr>
          <w:p w14:paraId="395DEF5C" w14:textId="4BF53645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Ojciec</w:t>
            </w:r>
          </w:p>
        </w:tc>
        <w:tc>
          <w:tcPr>
            <w:tcW w:w="3021" w:type="dxa"/>
          </w:tcPr>
          <w:p w14:paraId="63B463AD" w14:textId="6936B7F3" w:rsidR="00BF6B4E" w:rsidRPr="00BF6B4E" w:rsidRDefault="00BF6B4E" w:rsidP="00BF6B4E">
            <w:pPr>
              <w:jc w:val="both"/>
              <w:rPr>
                <w:sz w:val="24"/>
                <w:szCs w:val="24"/>
              </w:rPr>
            </w:pPr>
            <w:r w:rsidRPr="00BF6B4E">
              <w:rPr>
                <w:sz w:val="24"/>
                <w:szCs w:val="24"/>
              </w:rPr>
              <w:t>1 syn</w:t>
            </w:r>
          </w:p>
        </w:tc>
      </w:tr>
    </w:tbl>
    <w:p w14:paraId="5CC5A1F1" w14:textId="65E2ADF6" w:rsidR="00BF6B4E" w:rsidRPr="00BF6B4E" w:rsidRDefault="00BF6B4E" w:rsidP="00BF6B4E">
      <w:pPr>
        <w:jc w:val="both"/>
        <w:rPr>
          <w:i/>
          <w:iCs/>
          <w:sz w:val="24"/>
          <w:szCs w:val="24"/>
        </w:rPr>
      </w:pPr>
    </w:p>
    <w:p w14:paraId="443893BA" w14:textId="07F92536" w:rsidR="00BF6B4E" w:rsidRPr="00BF6B4E" w:rsidRDefault="00BF6B4E" w:rsidP="00BF6B4E">
      <w:pPr>
        <w:jc w:val="both"/>
        <w:rPr>
          <w:sz w:val="24"/>
          <w:szCs w:val="24"/>
        </w:rPr>
      </w:pPr>
      <w:r w:rsidRPr="00BF6B4E">
        <w:rPr>
          <w:i/>
          <w:iCs/>
          <w:sz w:val="24"/>
          <w:szCs w:val="24"/>
        </w:rPr>
        <w:t>Piotr zaś podążał Jego śladem, aż przybył na dziedziniec pałacu arcykapłana. Wszedł przez bramę i usiadł ze strażnikami. Chciał zobaczyć, jak się to wszystko zakończy</w:t>
      </w:r>
      <w:r w:rsidRPr="00BF6B4E">
        <w:rPr>
          <w:sz w:val="24"/>
          <w:szCs w:val="24"/>
        </w:rPr>
        <w:t>.</w:t>
      </w:r>
      <w:r w:rsidRPr="00BF6B4E">
        <w:rPr>
          <w:sz w:val="24"/>
          <w:szCs w:val="24"/>
        </w:rPr>
        <w:t xml:space="preserve"> Mateusza 26:58</w:t>
      </w:r>
    </w:p>
    <w:p w14:paraId="12B94FF7" w14:textId="6A3D79B7" w:rsidR="00BF6B4E" w:rsidRPr="00BF6B4E" w:rsidRDefault="00BF6B4E" w:rsidP="00BF6B4E">
      <w:pPr>
        <w:jc w:val="both"/>
        <w:rPr>
          <w:sz w:val="24"/>
          <w:szCs w:val="24"/>
          <w:lang w:val="en-US"/>
        </w:rPr>
      </w:pPr>
    </w:p>
    <w:p w14:paraId="53734A28" w14:textId="49567915" w:rsidR="00BF6B4E" w:rsidRPr="00BF6B4E" w:rsidRDefault="00BF6B4E" w:rsidP="00BF6B4E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BF6B4E">
        <w:rPr>
          <w:b/>
          <w:bCs/>
          <w:sz w:val="24"/>
          <w:szCs w:val="24"/>
          <w:lang w:val="en-US"/>
        </w:rPr>
        <w:t>Pytania</w:t>
      </w:r>
      <w:proofErr w:type="spellEnd"/>
      <w:r w:rsidRPr="00BF6B4E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BF6B4E">
        <w:rPr>
          <w:b/>
          <w:bCs/>
          <w:sz w:val="24"/>
          <w:szCs w:val="24"/>
          <w:lang w:val="en-US"/>
        </w:rPr>
        <w:t>dyskusji</w:t>
      </w:r>
      <w:proofErr w:type="spellEnd"/>
    </w:p>
    <w:p w14:paraId="156FF9A4" w14:textId="665269C2" w:rsidR="00BF6B4E" w:rsidRPr="00BF6B4E" w:rsidRDefault="00BF6B4E" w:rsidP="00BF6B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F6B4E">
        <w:rPr>
          <w:sz w:val="24"/>
          <w:szCs w:val="24"/>
        </w:rPr>
        <w:t>Czy to kazanie zmieniło twoje postrzeganie tego, co właściwie oznacza podążanie za Jezusem? Jeśli tak – w jaki sposób?</w:t>
      </w:r>
    </w:p>
    <w:p w14:paraId="02B017EA" w14:textId="15EEC17E" w:rsidR="00BF6B4E" w:rsidRPr="00BF6B4E" w:rsidRDefault="00BF6B4E" w:rsidP="00BF6B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F6B4E">
        <w:rPr>
          <w:sz w:val="24"/>
          <w:szCs w:val="24"/>
        </w:rPr>
        <w:t>Przypomnij sobie czas, kiedy zacząłeś podążać za Jezusem. Czy przypominasz sobie w jaki sposób twoja koncentracja została przeniesiona z siebie samego na tych, którzy są zgubieni?</w:t>
      </w:r>
    </w:p>
    <w:p w14:paraId="4BCFCFC4" w14:textId="1F0F271E" w:rsidR="00BF6B4E" w:rsidRPr="00BF6B4E" w:rsidRDefault="00BF6B4E" w:rsidP="00BF6B4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F6B4E">
        <w:rPr>
          <w:sz w:val="24"/>
          <w:szCs w:val="24"/>
        </w:rPr>
        <w:t>Co możesz zrobić, aby już w tym tygodniu powiedzieć komuś o Jezusie? Jak to mogłoby wyglądać?</w:t>
      </w:r>
    </w:p>
    <w:p w14:paraId="235C6099" w14:textId="5B126D43" w:rsidR="00BF6B4E" w:rsidRPr="00BF6B4E" w:rsidRDefault="00BF6B4E" w:rsidP="00BF6B4E">
      <w:pPr>
        <w:jc w:val="both"/>
        <w:rPr>
          <w:sz w:val="24"/>
          <w:szCs w:val="24"/>
        </w:rPr>
      </w:pPr>
    </w:p>
    <w:p w14:paraId="6CF681F9" w14:textId="130F41BA" w:rsidR="00BF6B4E" w:rsidRPr="00BF6B4E" w:rsidRDefault="00BF6B4E" w:rsidP="00BF6B4E">
      <w:pPr>
        <w:jc w:val="center"/>
        <w:rPr>
          <w:sz w:val="24"/>
          <w:szCs w:val="24"/>
        </w:rPr>
      </w:pPr>
      <w:r w:rsidRPr="00BF6B4E">
        <w:rPr>
          <w:sz w:val="24"/>
          <w:szCs w:val="24"/>
        </w:rPr>
        <w:lastRenderedPageBreak/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F6B4E">
        <w:rPr>
          <w:b/>
          <w:bCs/>
          <w:sz w:val="24"/>
          <w:szCs w:val="24"/>
        </w:rPr>
        <w:t>www.facebook.com/groups/KolejnyKrok</w:t>
      </w:r>
    </w:p>
    <w:sectPr w:rsidR="00BF6B4E" w:rsidRPr="00BF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0071"/>
    <w:multiLevelType w:val="hybridMultilevel"/>
    <w:tmpl w:val="2552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4E"/>
    <w:rsid w:val="003822BE"/>
    <w:rsid w:val="0065183F"/>
    <w:rsid w:val="00B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B8E2"/>
  <w15:chartTrackingRefBased/>
  <w15:docId w15:val="{6A14EABA-E704-41D3-BCE3-27B9F2E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2021-08-06T12:27:00Z</dcterms:created>
  <dcterms:modified xsi:type="dcterms:W3CDTF">2021-08-06T12:38:00Z</dcterms:modified>
</cp:coreProperties>
</file>