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33DC" w14:textId="76285B12" w:rsidR="000B157A" w:rsidRPr="00E23CE4" w:rsidRDefault="00E23CE4" w:rsidP="00E23CE4">
      <w:pPr>
        <w:jc w:val="center"/>
        <w:rPr>
          <w:b/>
          <w:bCs/>
          <w:sz w:val="28"/>
          <w:szCs w:val="28"/>
        </w:rPr>
      </w:pPr>
      <w:r w:rsidRPr="00E23CE4">
        <w:rPr>
          <w:b/>
          <w:bCs/>
          <w:sz w:val="28"/>
          <w:szCs w:val="28"/>
        </w:rPr>
        <w:t>Boże marzenia w twoim sercu</w:t>
      </w:r>
    </w:p>
    <w:p w14:paraId="14F368CB" w14:textId="4948722D" w:rsidR="00E23CE4" w:rsidRDefault="00E23CE4" w:rsidP="00E23CE4">
      <w:pPr>
        <w:jc w:val="center"/>
        <w:rPr>
          <w:b/>
          <w:bCs/>
          <w:sz w:val="28"/>
          <w:szCs w:val="28"/>
        </w:rPr>
      </w:pPr>
      <w:proofErr w:type="spellStart"/>
      <w:r w:rsidRPr="00E23CE4">
        <w:rPr>
          <w:b/>
          <w:bCs/>
          <w:sz w:val="28"/>
          <w:szCs w:val="28"/>
        </w:rPr>
        <w:t>Joakim</w:t>
      </w:r>
      <w:proofErr w:type="spellEnd"/>
      <w:r w:rsidRPr="00E23CE4">
        <w:rPr>
          <w:b/>
          <w:bCs/>
          <w:sz w:val="28"/>
          <w:szCs w:val="28"/>
        </w:rPr>
        <w:t xml:space="preserve"> </w:t>
      </w:r>
      <w:proofErr w:type="spellStart"/>
      <w:r w:rsidRPr="00E23CE4">
        <w:rPr>
          <w:b/>
          <w:bCs/>
          <w:sz w:val="28"/>
          <w:szCs w:val="28"/>
        </w:rPr>
        <w:t>Lundqvist</w:t>
      </w:r>
      <w:proofErr w:type="spellEnd"/>
    </w:p>
    <w:p w14:paraId="7B510F5F" w14:textId="77777777" w:rsidR="00E23CE4" w:rsidRPr="00E23CE4" w:rsidRDefault="00E23CE4" w:rsidP="00E23CE4">
      <w:pPr>
        <w:jc w:val="center"/>
        <w:rPr>
          <w:b/>
          <w:bCs/>
          <w:sz w:val="28"/>
          <w:szCs w:val="28"/>
        </w:rPr>
      </w:pPr>
    </w:p>
    <w:p w14:paraId="5BD9F514" w14:textId="3CCFDE1E" w:rsidR="00E23CE4" w:rsidRPr="00E23CE4" w:rsidRDefault="00E23CE4" w:rsidP="00E23CE4">
      <w:pPr>
        <w:jc w:val="both"/>
        <w:rPr>
          <w:sz w:val="24"/>
          <w:szCs w:val="24"/>
        </w:rPr>
      </w:pPr>
      <w:r w:rsidRPr="00E23CE4">
        <w:rPr>
          <w:i/>
          <w:iCs/>
          <w:sz w:val="24"/>
          <w:szCs w:val="24"/>
        </w:rPr>
        <w:t>Oto moje przymierze z tobą: Staniesz się ojcem mnóstwa narodów. 5Nie będziesz już nazywał się Abram. Twoje imię brzmieć będzie Abraham. Uczynię cię bowiem ojcem mnóstwa narodów.</w:t>
      </w:r>
      <w:r w:rsidRPr="00E23CE4">
        <w:rPr>
          <w:sz w:val="24"/>
          <w:szCs w:val="24"/>
        </w:rPr>
        <w:t xml:space="preserve"> Rodzaju 17:4-5</w:t>
      </w:r>
    </w:p>
    <w:p w14:paraId="6563C8EE" w14:textId="77777777" w:rsidR="00E23CE4" w:rsidRPr="00E23CE4" w:rsidRDefault="00E23CE4" w:rsidP="00E23CE4">
      <w:pPr>
        <w:jc w:val="both"/>
        <w:rPr>
          <w:sz w:val="24"/>
          <w:szCs w:val="24"/>
        </w:rPr>
      </w:pPr>
    </w:p>
    <w:p w14:paraId="3DD6F02C" w14:textId="4986B6DA" w:rsidR="00E23CE4" w:rsidRPr="00E23CE4" w:rsidRDefault="00E23CE4" w:rsidP="00E23C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23CE4">
        <w:rPr>
          <w:b/>
          <w:bCs/>
          <w:sz w:val="24"/>
          <w:szCs w:val="24"/>
        </w:rPr>
        <w:t>Pokorne serce.</w:t>
      </w:r>
    </w:p>
    <w:p w14:paraId="0BF72F94" w14:textId="50219E50" w:rsidR="00E23CE4" w:rsidRPr="00E23CE4" w:rsidRDefault="00E23CE4" w:rsidP="00E23CE4">
      <w:pPr>
        <w:jc w:val="both"/>
        <w:rPr>
          <w:sz w:val="24"/>
          <w:szCs w:val="24"/>
        </w:rPr>
      </w:pPr>
      <w:r w:rsidRPr="00E23CE4">
        <w:rPr>
          <w:i/>
          <w:iCs/>
          <w:sz w:val="24"/>
          <w:szCs w:val="24"/>
        </w:rPr>
        <w:t>Bóg się pysznym przeciwstawia,</w:t>
      </w:r>
      <w:r w:rsidRPr="00E23CE4">
        <w:rPr>
          <w:i/>
          <w:iCs/>
          <w:sz w:val="24"/>
          <w:szCs w:val="24"/>
        </w:rPr>
        <w:t xml:space="preserve"> </w:t>
      </w:r>
      <w:r w:rsidRPr="00E23CE4">
        <w:rPr>
          <w:i/>
          <w:iCs/>
          <w:sz w:val="24"/>
          <w:szCs w:val="24"/>
        </w:rPr>
        <w:t>lecz pokornych darzy łaską</w:t>
      </w:r>
      <w:r w:rsidRPr="00E23CE4">
        <w:rPr>
          <w:sz w:val="24"/>
          <w:szCs w:val="24"/>
        </w:rPr>
        <w:t>.</w:t>
      </w:r>
      <w:r w:rsidRPr="00E23CE4">
        <w:rPr>
          <w:sz w:val="24"/>
          <w:szCs w:val="24"/>
        </w:rPr>
        <w:t xml:space="preserve"> Jakuba 4:6</w:t>
      </w:r>
    </w:p>
    <w:p w14:paraId="34C34A17" w14:textId="42FE24D4" w:rsidR="00E23CE4" w:rsidRPr="00E23CE4" w:rsidRDefault="00E23CE4" w:rsidP="00E23CE4">
      <w:pPr>
        <w:jc w:val="both"/>
        <w:rPr>
          <w:sz w:val="24"/>
          <w:szCs w:val="24"/>
        </w:rPr>
      </w:pPr>
    </w:p>
    <w:p w14:paraId="2AD7B601" w14:textId="3BE3285D" w:rsidR="00E23CE4" w:rsidRPr="00E23CE4" w:rsidRDefault="00E23CE4" w:rsidP="00E23C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23CE4">
        <w:rPr>
          <w:b/>
          <w:bCs/>
          <w:sz w:val="24"/>
          <w:szCs w:val="24"/>
        </w:rPr>
        <w:t>Otwarte serce.</w:t>
      </w:r>
    </w:p>
    <w:p w14:paraId="14903DEC" w14:textId="50AD32AB" w:rsidR="00E23CE4" w:rsidRPr="00E23CE4" w:rsidRDefault="00E23CE4" w:rsidP="00E23CE4">
      <w:pPr>
        <w:jc w:val="both"/>
        <w:rPr>
          <w:sz w:val="24"/>
          <w:szCs w:val="24"/>
        </w:rPr>
      </w:pPr>
      <w:r w:rsidRPr="00E23CE4">
        <w:rPr>
          <w:i/>
          <w:iCs/>
          <w:sz w:val="24"/>
          <w:szCs w:val="24"/>
        </w:rPr>
        <w:t>Bo moje myśli to nie myśli wasze,</w:t>
      </w:r>
      <w:r w:rsidRPr="00E23CE4">
        <w:rPr>
          <w:i/>
          <w:iCs/>
          <w:sz w:val="24"/>
          <w:szCs w:val="24"/>
        </w:rPr>
        <w:t xml:space="preserve"> </w:t>
      </w:r>
      <w:r w:rsidRPr="00E23CE4">
        <w:rPr>
          <w:i/>
          <w:iCs/>
          <w:sz w:val="24"/>
          <w:szCs w:val="24"/>
        </w:rPr>
        <w:t>a wasze drogi to nie drogi moje —</w:t>
      </w:r>
      <w:r w:rsidRPr="00E23CE4">
        <w:rPr>
          <w:i/>
          <w:iCs/>
          <w:sz w:val="24"/>
          <w:szCs w:val="24"/>
        </w:rPr>
        <w:t xml:space="preserve"> </w:t>
      </w:r>
      <w:r w:rsidRPr="00E23CE4">
        <w:rPr>
          <w:i/>
          <w:iCs/>
          <w:sz w:val="24"/>
          <w:szCs w:val="24"/>
        </w:rPr>
        <w:t>oświadcza PAN.</w:t>
      </w:r>
      <w:r w:rsidRPr="00E23CE4">
        <w:rPr>
          <w:i/>
          <w:iCs/>
          <w:sz w:val="24"/>
          <w:szCs w:val="24"/>
        </w:rPr>
        <w:t xml:space="preserve"> </w:t>
      </w:r>
      <w:r w:rsidRPr="00E23CE4">
        <w:rPr>
          <w:i/>
          <w:iCs/>
          <w:sz w:val="24"/>
          <w:szCs w:val="24"/>
        </w:rPr>
        <w:t>Lecz jak niebiosa są wyższe niż ziemia,</w:t>
      </w:r>
      <w:r w:rsidRPr="00E23CE4">
        <w:rPr>
          <w:i/>
          <w:iCs/>
          <w:sz w:val="24"/>
          <w:szCs w:val="24"/>
        </w:rPr>
        <w:t xml:space="preserve"> </w:t>
      </w:r>
      <w:r w:rsidRPr="00E23CE4">
        <w:rPr>
          <w:i/>
          <w:iCs/>
          <w:sz w:val="24"/>
          <w:szCs w:val="24"/>
        </w:rPr>
        <w:t>tak moje drogi są wyższe niż drogi wasze</w:t>
      </w:r>
      <w:r w:rsidRPr="00E23CE4">
        <w:rPr>
          <w:i/>
          <w:iCs/>
          <w:sz w:val="24"/>
          <w:szCs w:val="24"/>
        </w:rPr>
        <w:t xml:space="preserve"> </w:t>
      </w:r>
      <w:r w:rsidRPr="00E23CE4">
        <w:rPr>
          <w:i/>
          <w:iCs/>
          <w:sz w:val="24"/>
          <w:szCs w:val="24"/>
        </w:rPr>
        <w:t>i moje myśli niż myśli wasze</w:t>
      </w:r>
      <w:r w:rsidRPr="00E23CE4">
        <w:rPr>
          <w:sz w:val="24"/>
          <w:szCs w:val="24"/>
        </w:rPr>
        <w:t>.</w:t>
      </w:r>
      <w:r w:rsidRPr="00E23CE4">
        <w:rPr>
          <w:sz w:val="24"/>
          <w:szCs w:val="24"/>
        </w:rPr>
        <w:t xml:space="preserve"> Izajasza 55:8-9</w:t>
      </w:r>
    </w:p>
    <w:p w14:paraId="1F7D9C65" w14:textId="0022C626" w:rsidR="00E23CE4" w:rsidRPr="00E23CE4" w:rsidRDefault="00E23CE4" w:rsidP="00E23CE4">
      <w:pPr>
        <w:jc w:val="both"/>
        <w:rPr>
          <w:sz w:val="24"/>
          <w:szCs w:val="24"/>
        </w:rPr>
      </w:pPr>
      <w:r w:rsidRPr="00E23CE4">
        <w:rPr>
          <w:i/>
          <w:iCs/>
          <w:sz w:val="24"/>
          <w:szCs w:val="24"/>
        </w:rPr>
        <w:t>Niech bezbożny porzuci swą drogę,</w:t>
      </w:r>
      <w:r w:rsidRPr="00E23CE4">
        <w:rPr>
          <w:i/>
          <w:iCs/>
          <w:sz w:val="24"/>
          <w:szCs w:val="24"/>
        </w:rPr>
        <w:t xml:space="preserve"> </w:t>
      </w:r>
      <w:r w:rsidRPr="00E23CE4">
        <w:rPr>
          <w:i/>
          <w:iCs/>
          <w:sz w:val="24"/>
          <w:szCs w:val="24"/>
        </w:rPr>
        <w:t>a przestępca swoje zamiary</w:t>
      </w:r>
      <w:r w:rsidRPr="00E23CE4">
        <w:rPr>
          <w:i/>
          <w:iCs/>
          <w:sz w:val="24"/>
          <w:szCs w:val="24"/>
        </w:rPr>
        <w:t xml:space="preserve"> </w:t>
      </w:r>
      <w:r w:rsidRPr="00E23CE4">
        <w:rPr>
          <w:i/>
          <w:iCs/>
          <w:sz w:val="24"/>
          <w:szCs w:val="24"/>
        </w:rPr>
        <w:t>i niech się nawróci do PANA</w:t>
      </w:r>
      <w:r w:rsidRPr="00E23CE4">
        <w:rPr>
          <w:i/>
          <w:iCs/>
          <w:sz w:val="24"/>
          <w:szCs w:val="24"/>
        </w:rPr>
        <w:t>...</w:t>
      </w:r>
      <w:r w:rsidRPr="00E23CE4">
        <w:rPr>
          <w:sz w:val="24"/>
          <w:szCs w:val="24"/>
        </w:rPr>
        <w:t xml:space="preserve"> Izajasza 55:7</w:t>
      </w:r>
    </w:p>
    <w:p w14:paraId="51183F76" w14:textId="60EF6474" w:rsidR="00E23CE4" w:rsidRPr="00E23CE4" w:rsidRDefault="00E23CE4" w:rsidP="00E23CE4">
      <w:pPr>
        <w:jc w:val="both"/>
        <w:rPr>
          <w:sz w:val="24"/>
          <w:szCs w:val="24"/>
        </w:rPr>
      </w:pPr>
    </w:p>
    <w:p w14:paraId="2038C32C" w14:textId="1EBC1591" w:rsidR="00E23CE4" w:rsidRPr="00E23CE4" w:rsidRDefault="00E23CE4" w:rsidP="00E23CE4">
      <w:pPr>
        <w:jc w:val="center"/>
        <w:rPr>
          <w:b/>
          <w:bCs/>
          <w:sz w:val="24"/>
          <w:szCs w:val="24"/>
        </w:rPr>
      </w:pPr>
      <w:r w:rsidRPr="00E23CE4">
        <w:rPr>
          <w:b/>
          <w:bCs/>
          <w:sz w:val="24"/>
          <w:szCs w:val="24"/>
        </w:rPr>
        <w:t>Pytania do dyskusji</w:t>
      </w:r>
    </w:p>
    <w:p w14:paraId="3094215C" w14:textId="0F3712EF" w:rsidR="00E23CE4" w:rsidRPr="00E23CE4" w:rsidRDefault="00E23CE4" w:rsidP="00E23CE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23CE4">
        <w:rPr>
          <w:sz w:val="24"/>
          <w:szCs w:val="24"/>
        </w:rPr>
        <w:t>Możemy dbać o pokorę w naszych sercach czytając Boże Słowo, podążając za głosem Ducha Świętego oraz słuchając ludzi, którym ufamy. Czy w twoim życiu brakuje któregoś z tych aspektów? W jaki sposób możesz realizować każdy z nich?</w:t>
      </w:r>
    </w:p>
    <w:p w14:paraId="4EDE2048" w14:textId="3F69073C" w:rsidR="00E23CE4" w:rsidRPr="00E23CE4" w:rsidRDefault="00E23CE4" w:rsidP="00E23CE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23CE4">
        <w:rPr>
          <w:sz w:val="24"/>
          <w:szCs w:val="24"/>
        </w:rPr>
        <w:t>Czy twój potencjał został kiedyś ograniczony wielkością twojego serca? Jakie praktyczne kroki możesz podjąć, aby otworzyć swoje serce?</w:t>
      </w:r>
    </w:p>
    <w:p w14:paraId="3B476196" w14:textId="5587E02E" w:rsidR="00E23CE4" w:rsidRPr="00E23CE4" w:rsidRDefault="00E23CE4" w:rsidP="00E23CE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23CE4">
        <w:rPr>
          <w:sz w:val="24"/>
          <w:szCs w:val="24"/>
        </w:rPr>
        <w:t>Co możesz zrobić, aby uczynić swoje serce dobrą glebą dla Bożych nasion?</w:t>
      </w:r>
    </w:p>
    <w:p w14:paraId="7A2CBD88" w14:textId="77777777" w:rsidR="00E23CE4" w:rsidRPr="00E23CE4" w:rsidRDefault="00E23CE4" w:rsidP="00E23CE4">
      <w:pPr>
        <w:jc w:val="both"/>
        <w:rPr>
          <w:sz w:val="24"/>
          <w:szCs w:val="24"/>
        </w:rPr>
      </w:pPr>
    </w:p>
    <w:p w14:paraId="1261BEAD" w14:textId="6CC34545" w:rsidR="00E23CE4" w:rsidRDefault="00E23CE4" w:rsidP="00E23CE4">
      <w:pPr>
        <w:jc w:val="center"/>
        <w:rPr>
          <w:b/>
          <w:bCs/>
          <w:sz w:val="24"/>
          <w:szCs w:val="24"/>
        </w:rPr>
      </w:pPr>
      <w:r w:rsidRPr="00E23CE4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23CE4">
        <w:rPr>
          <w:b/>
          <w:bCs/>
          <w:sz w:val="24"/>
          <w:szCs w:val="24"/>
        </w:rPr>
        <w:t>www.facebook.com/groups/KolejnyKrok</w:t>
      </w:r>
    </w:p>
    <w:p w14:paraId="5C63597F" w14:textId="2F85C16C" w:rsidR="00832E7B" w:rsidRPr="00832E7B" w:rsidRDefault="00832E7B" w:rsidP="00E23CE4">
      <w:pPr>
        <w:jc w:val="center"/>
        <w:rPr>
          <w:sz w:val="24"/>
          <w:szCs w:val="24"/>
        </w:rPr>
      </w:pPr>
    </w:p>
    <w:sectPr w:rsidR="00832E7B" w:rsidRPr="0083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00733"/>
    <w:multiLevelType w:val="hybridMultilevel"/>
    <w:tmpl w:val="CEF8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722FD"/>
    <w:multiLevelType w:val="hybridMultilevel"/>
    <w:tmpl w:val="0A22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E4"/>
    <w:rsid w:val="000B157A"/>
    <w:rsid w:val="00832E7B"/>
    <w:rsid w:val="00E23CE4"/>
    <w:rsid w:val="00E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C060"/>
  <w15:chartTrackingRefBased/>
  <w15:docId w15:val="{5648DA42-2517-4D5A-8EA4-5D050DC4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E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2021-01-12T16:57:00Z</dcterms:created>
  <dcterms:modified xsi:type="dcterms:W3CDTF">2021-01-12T17:18:00Z</dcterms:modified>
</cp:coreProperties>
</file>