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C987" w14:textId="1D8D48B4" w:rsidR="001D4DD8" w:rsidRDefault="003552C2" w:rsidP="000E1746">
      <w:pPr>
        <w:jc w:val="center"/>
        <w:rPr>
          <w:b/>
          <w:bCs/>
          <w:sz w:val="28"/>
          <w:szCs w:val="28"/>
        </w:rPr>
      </w:pPr>
      <w:r w:rsidRPr="000E1746">
        <w:rPr>
          <w:b/>
          <w:bCs/>
          <w:sz w:val="28"/>
          <w:szCs w:val="28"/>
        </w:rPr>
        <w:t>Nie bez powodu – Tydzień 1</w:t>
      </w:r>
    </w:p>
    <w:p w14:paraId="502ADA8F" w14:textId="77777777" w:rsidR="00055EDB" w:rsidRPr="000E1746" w:rsidRDefault="00055EDB" w:rsidP="000E1746">
      <w:pPr>
        <w:jc w:val="center"/>
        <w:rPr>
          <w:b/>
          <w:bCs/>
          <w:sz w:val="28"/>
          <w:szCs w:val="28"/>
        </w:rPr>
      </w:pPr>
    </w:p>
    <w:p w14:paraId="7414BCF9" w14:textId="5B359B0B" w:rsidR="003552C2" w:rsidRPr="000E1746" w:rsidRDefault="003552C2" w:rsidP="000E1746">
      <w:pPr>
        <w:jc w:val="center"/>
        <w:rPr>
          <w:b/>
          <w:bCs/>
          <w:sz w:val="28"/>
          <w:szCs w:val="28"/>
        </w:rPr>
      </w:pPr>
      <w:r w:rsidRPr="000E1746">
        <w:rPr>
          <w:b/>
          <w:bCs/>
          <w:sz w:val="28"/>
          <w:szCs w:val="28"/>
        </w:rPr>
        <w:t>Twój ból ma cel</w:t>
      </w:r>
    </w:p>
    <w:p w14:paraId="3289CDCA" w14:textId="77777777" w:rsidR="003552C2" w:rsidRPr="000E1746" w:rsidRDefault="003552C2" w:rsidP="000E1746">
      <w:pPr>
        <w:jc w:val="both"/>
        <w:rPr>
          <w:sz w:val="24"/>
          <w:szCs w:val="24"/>
        </w:rPr>
      </w:pPr>
    </w:p>
    <w:p w14:paraId="4AEB99FD" w14:textId="7045C65E" w:rsidR="003552C2" w:rsidRPr="000E1746" w:rsidRDefault="003552C2" w:rsidP="000E1746">
      <w:pPr>
        <w:jc w:val="both"/>
        <w:rPr>
          <w:sz w:val="24"/>
          <w:szCs w:val="24"/>
        </w:rPr>
      </w:pPr>
      <w:r w:rsidRPr="000E1746">
        <w:rPr>
          <w:i/>
          <w:iCs/>
          <w:sz w:val="24"/>
          <w:szCs w:val="24"/>
        </w:rPr>
        <w:t>Szymonie, Szymonie, oto szatan wymógł, aby was przesiać jak pszenicę. Ja natomiast błagałem za tobą, aby nie ustała twoja wiara. A ty, gdy się nawrócisz, umacniaj swoich braci</w:t>
      </w:r>
      <w:r w:rsidRPr="000E1746">
        <w:rPr>
          <w:sz w:val="24"/>
          <w:szCs w:val="24"/>
        </w:rPr>
        <w:t>.</w:t>
      </w:r>
      <w:r w:rsidRPr="000E1746">
        <w:rPr>
          <w:sz w:val="24"/>
          <w:szCs w:val="24"/>
        </w:rPr>
        <w:t xml:space="preserve"> Łukasza 22:31-32</w:t>
      </w:r>
    </w:p>
    <w:p w14:paraId="3FD7EFF8" w14:textId="5A1DE59E" w:rsidR="003552C2" w:rsidRPr="000E1746" w:rsidRDefault="003552C2" w:rsidP="000E1746">
      <w:pPr>
        <w:jc w:val="both"/>
        <w:rPr>
          <w:sz w:val="24"/>
          <w:szCs w:val="24"/>
        </w:rPr>
      </w:pPr>
    </w:p>
    <w:p w14:paraId="47FEC726" w14:textId="4DB9F06B" w:rsidR="003552C2" w:rsidRDefault="003552C2" w:rsidP="000E1746">
      <w:pPr>
        <w:jc w:val="center"/>
        <w:rPr>
          <w:b/>
          <w:bCs/>
          <w:sz w:val="24"/>
          <w:szCs w:val="24"/>
        </w:rPr>
      </w:pPr>
      <w:r w:rsidRPr="000E1746">
        <w:rPr>
          <w:b/>
          <w:bCs/>
          <w:sz w:val="24"/>
          <w:szCs w:val="24"/>
        </w:rPr>
        <w:t>Boże przygotowanie czasami dociera do nas zapakowane w ból</w:t>
      </w:r>
    </w:p>
    <w:p w14:paraId="7149213E" w14:textId="77777777" w:rsidR="00055EDB" w:rsidRPr="000E1746" w:rsidRDefault="00055EDB" w:rsidP="000E1746">
      <w:pPr>
        <w:jc w:val="center"/>
        <w:rPr>
          <w:b/>
          <w:bCs/>
          <w:sz w:val="24"/>
          <w:szCs w:val="24"/>
        </w:rPr>
      </w:pPr>
    </w:p>
    <w:p w14:paraId="361D5C1B" w14:textId="47DBECD9" w:rsidR="003552C2" w:rsidRPr="000E1746" w:rsidRDefault="003552C2" w:rsidP="000E1746">
      <w:pPr>
        <w:jc w:val="both"/>
        <w:rPr>
          <w:sz w:val="24"/>
          <w:szCs w:val="24"/>
        </w:rPr>
      </w:pPr>
      <w:r w:rsidRPr="000E1746">
        <w:rPr>
          <w:i/>
          <w:iCs/>
          <w:sz w:val="24"/>
          <w:szCs w:val="24"/>
        </w:rPr>
        <w:t>Pan obrócił się i utkwił w Piotrze wzrok. Wtedy Piotr przypomniał sobie niedawne Jego słowa: Zanim dziś kogut zapieje, trzy razy się Mnie wyprzesz. Wyszedł na zewnątrz i gorzko zapłakał.</w:t>
      </w:r>
      <w:r w:rsidRPr="000E1746">
        <w:rPr>
          <w:i/>
          <w:iCs/>
          <w:sz w:val="24"/>
          <w:szCs w:val="24"/>
        </w:rPr>
        <w:t xml:space="preserve"> </w:t>
      </w:r>
      <w:r w:rsidRPr="000E1746">
        <w:rPr>
          <w:sz w:val="24"/>
          <w:szCs w:val="24"/>
        </w:rPr>
        <w:t>Łukasza 22:61-62</w:t>
      </w:r>
    </w:p>
    <w:p w14:paraId="5B1A1654" w14:textId="12D768AA" w:rsidR="003552C2" w:rsidRPr="000E1746" w:rsidRDefault="003552C2" w:rsidP="000E1746">
      <w:pPr>
        <w:jc w:val="both"/>
        <w:rPr>
          <w:b/>
          <w:bCs/>
          <w:sz w:val="24"/>
          <w:szCs w:val="24"/>
        </w:rPr>
      </w:pPr>
    </w:p>
    <w:p w14:paraId="6CD6F48F" w14:textId="3336F68E" w:rsidR="003552C2" w:rsidRPr="000E1746" w:rsidRDefault="003552C2" w:rsidP="000E1746">
      <w:pPr>
        <w:jc w:val="center"/>
        <w:rPr>
          <w:b/>
          <w:bCs/>
          <w:sz w:val="24"/>
          <w:szCs w:val="24"/>
        </w:rPr>
      </w:pPr>
      <w:r w:rsidRPr="000E1746">
        <w:rPr>
          <w:b/>
          <w:bCs/>
          <w:sz w:val="24"/>
          <w:szCs w:val="24"/>
        </w:rPr>
        <w:t>Nie patrz na swoje życie z perspektywy bólu.</w:t>
      </w:r>
    </w:p>
    <w:p w14:paraId="5E9D7070" w14:textId="2CB12916" w:rsidR="003552C2" w:rsidRPr="000E1746" w:rsidRDefault="003552C2" w:rsidP="000E1746">
      <w:pPr>
        <w:jc w:val="center"/>
        <w:rPr>
          <w:b/>
          <w:bCs/>
          <w:sz w:val="24"/>
          <w:szCs w:val="24"/>
        </w:rPr>
      </w:pPr>
      <w:r w:rsidRPr="000E1746">
        <w:rPr>
          <w:b/>
          <w:bCs/>
          <w:sz w:val="24"/>
          <w:szCs w:val="24"/>
        </w:rPr>
        <w:t>Spójrz na ból z perspektywy celu.</w:t>
      </w:r>
    </w:p>
    <w:p w14:paraId="23820B5C" w14:textId="4EFA7E25" w:rsidR="003552C2" w:rsidRPr="000E1746" w:rsidRDefault="003552C2" w:rsidP="000E1746">
      <w:pPr>
        <w:jc w:val="both"/>
        <w:rPr>
          <w:sz w:val="24"/>
          <w:szCs w:val="24"/>
        </w:rPr>
      </w:pPr>
    </w:p>
    <w:p w14:paraId="7AC63458" w14:textId="170F907F" w:rsidR="003552C2" w:rsidRDefault="003552C2" w:rsidP="000E1746">
      <w:pPr>
        <w:jc w:val="both"/>
        <w:rPr>
          <w:sz w:val="24"/>
          <w:szCs w:val="24"/>
        </w:rPr>
      </w:pPr>
      <w:r w:rsidRPr="000E1746">
        <w:rPr>
          <w:i/>
          <w:iCs/>
          <w:sz w:val="24"/>
          <w:szCs w:val="24"/>
        </w:rPr>
        <w:t>A wiemy, że kochającym Boga, to jest tym, którzy są powołani zgodnie z Jego planem, wszystko służy ku dobremu</w:t>
      </w:r>
      <w:r w:rsidRPr="000E1746">
        <w:rPr>
          <w:sz w:val="24"/>
          <w:szCs w:val="24"/>
        </w:rPr>
        <w:t>.</w:t>
      </w:r>
      <w:r w:rsidRPr="000E1746">
        <w:rPr>
          <w:sz w:val="24"/>
          <w:szCs w:val="24"/>
        </w:rPr>
        <w:t xml:space="preserve"> Rzymian 8:28</w:t>
      </w:r>
    </w:p>
    <w:p w14:paraId="4B2704DE" w14:textId="77777777" w:rsidR="00055EDB" w:rsidRPr="000E1746" w:rsidRDefault="00055EDB" w:rsidP="000E1746">
      <w:pPr>
        <w:jc w:val="both"/>
        <w:rPr>
          <w:sz w:val="24"/>
          <w:szCs w:val="24"/>
        </w:rPr>
      </w:pPr>
    </w:p>
    <w:p w14:paraId="01616661" w14:textId="32F2A359" w:rsidR="003552C2" w:rsidRDefault="003552C2" w:rsidP="000E1746">
      <w:pPr>
        <w:jc w:val="both"/>
        <w:rPr>
          <w:sz w:val="24"/>
          <w:szCs w:val="24"/>
        </w:rPr>
      </w:pPr>
      <w:r w:rsidRPr="000E1746">
        <w:rPr>
          <w:i/>
          <w:iCs/>
          <w:sz w:val="24"/>
          <w:szCs w:val="24"/>
        </w:rPr>
        <w:t>Drodzy bracia, za najwyższą radość uważajcie te chwile, gdy jesteście poddawani przeróżnym próbom. Wiedzcie, że takie doświadczanie waszej wiary kształtuje wytrwałość. Wytrwałość natomiast niech was prowadzi do dzieła doskonałego, abyście byli doskonali, nienaganni i bez jakichkolwiek braków</w:t>
      </w:r>
      <w:r w:rsidRPr="000E1746">
        <w:rPr>
          <w:sz w:val="24"/>
          <w:szCs w:val="24"/>
        </w:rPr>
        <w:t>.</w:t>
      </w:r>
      <w:r w:rsidRPr="000E1746">
        <w:rPr>
          <w:sz w:val="24"/>
          <w:szCs w:val="24"/>
        </w:rPr>
        <w:t xml:space="preserve"> Jakuba 1:2-4</w:t>
      </w:r>
    </w:p>
    <w:p w14:paraId="217159FC" w14:textId="77777777" w:rsidR="00055EDB" w:rsidRPr="000E1746" w:rsidRDefault="00055EDB" w:rsidP="000E1746">
      <w:pPr>
        <w:jc w:val="both"/>
        <w:rPr>
          <w:sz w:val="24"/>
          <w:szCs w:val="24"/>
        </w:rPr>
      </w:pPr>
    </w:p>
    <w:p w14:paraId="748AA897" w14:textId="6EB8B924" w:rsidR="000E1746" w:rsidRPr="000E1746" w:rsidRDefault="000E1746" w:rsidP="000E1746">
      <w:pPr>
        <w:jc w:val="both"/>
        <w:rPr>
          <w:sz w:val="24"/>
          <w:szCs w:val="24"/>
        </w:rPr>
      </w:pPr>
      <w:r w:rsidRPr="000E1746">
        <w:rPr>
          <w:i/>
          <w:iCs/>
          <w:sz w:val="24"/>
          <w:szCs w:val="24"/>
        </w:rPr>
        <w:t>Szymonie, Szymonie, oto szatan wymógł, aby was przesiać jak pszenicę. Ja natomiast błagałem za tobą, aby nie ustała twoja wiara. A ty, gdy się nawrócisz, umacniaj swoich braci</w:t>
      </w:r>
      <w:r w:rsidRPr="000E1746">
        <w:rPr>
          <w:sz w:val="24"/>
          <w:szCs w:val="24"/>
        </w:rPr>
        <w:t>. Łukasza 22:31-32</w:t>
      </w:r>
    </w:p>
    <w:p w14:paraId="5AA13F70" w14:textId="770B9D5A" w:rsidR="000E1746" w:rsidRPr="000E1746" w:rsidRDefault="000E1746" w:rsidP="000E1746">
      <w:pPr>
        <w:jc w:val="both"/>
        <w:rPr>
          <w:sz w:val="24"/>
          <w:szCs w:val="24"/>
        </w:rPr>
      </w:pPr>
    </w:p>
    <w:p w14:paraId="13A08B98" w14:textId="68862FA9" w:rsidR="000E1746" w:rsidRPr="000E1746" w:rsidRDefault="000E1746" w:rsidP="000E1746">
      <w:pPr>
        <w:jc w:val="center"/>
        <w:rPr>
          <w:b/>
          <w:bCs/>
          <w:sz w:val="24"/>
          <w:szCs w:val="24"/>
        </w:rPr>
      </w:pPr>
      <w:r w:rsidRPr="000E1746">
        <w:rPr>
          <w:b/>
          <w:bCs/>
          <w:sz w:val="24"/>
          <w:szCs w:val="24"/>
        </w:rPr>
        <w:t>Pytania do dyskusji</w:t>
      </w:r>
    </w:p>
    <w:p w14:paraId="7EDF6339" w14:textId="71B25CDC" w:rsidR="000E1746" w:rsidRPr="000E1746" w:rsidRDefault="000E1746" w:rsidP="000E1746">
      <w:pPr>
        <w:pStyle w:val="Akapitzlist"/>
        <w:numPr>
          <w:ilvl w:val="0"/>
          <w:numId w:val="1"/>
        </w:numPr>
        <w:jc w:val="both"/>
        <w:rPr>
          <w:sz w:val="24"/>
          <w:szCs w:val="24"/>
        </w:rPr>
      </w:pPr>
      <w:r w:rsidRPr="000E1746">
        <w:rPr>
          <w:sz w:val="24"/>
          <w:szCs w:val="24"/>
        </w:rPr>
        <w:t>Przeczytaj Rzymian 8:28. Czy widziałeś kiedyś jak Bóg posłużył się trudną sytuacją dla czyjegoś dobra? Jak to się stało?</w:t>
      </w:r>
    </w:p>
    <w:p w14:paraId="62A1469A" w14:textId="62929F93" w:rsidR="000E1746" w:rsidRPr="000E1746" w:rsidRDefault="000E1746" w:rsidP="000E1746">
      <w:pPr>
        <w:pStyle w:val="Akapitzlist"/>
        <w:numPr>
          <w:ilvl w:val="0"/>
          <w:numId w:val="1"/>
        </w:numPr>
        <w:jc w:val="both"/>
        <w:rPr>
          <w:sz w:val="24"/>
          <w:szCs w:val="24"/>
        </w:rPr>
      </w:pPr>
      <w:r w:rsidRPr="000E1746">
        <w:rPr>
          <w:sz w:val="24"/>
          <w:szCs w:val="24"/>
        </w:rPr>
        <w:lastRenderedPageBreak/>
        <w:t>Czy postrzeganie swojego bólu z perspektywy Bożego celu może zmienić to, w jaki sposób przechodzimy przez bolesne doświadczenie? W jaki sposób?</w:t>
      </w:r>
    </w:p>
    <w:p w14:paraId="2E00C49D" w14:textId="67ECE753" w:rsidR="000E1746" w:rsidRPr="000E1746" w:rsidRDefault="000E1746" w:rsidP="000E1746">
      <w:pPr>
        <w:pStyle w:val="Akapitzlist"/>
        <w:numPr>
          <w:ilvl w:val="0"/>
          <w:numId w:val="1"/>
        </w:numPr>
        <w:jc w:val="both"/>
        <w:rPr>
          <w:sz w:val="24"/>
          <w:szCs w:val="24"/>
        </w:rPr>
      </w:pPr>
      <w:r w:rsidRPr="000E1746">
        <w:rPr>
          <w:sz w:val="24"/>
          <w:szCs w:val="24"/>
        </w:rPr>
        <w:t>W jaki sposób możesz zacząć patrzeć na swój ból z perspektywy celu? Jak będzie to wyglądało u ciebie?</w:t>
      </w:r>
    </w:p>
    <w:p w14:paraId="067359DC" w14:textId="77777777" w:rsidR="000E1746" w:rsidRPr="000E1746" w:rsidRDefault="000E1746" w:rsidP="000E1746">
      <w:pPr>
        <w:pStyle w:val="Akapitzlist"/>
        <w:jc w:val="both"/>
        <w:rPr>
          <w:sz w:val="24"/>
          <w:szCs w:val="24"/>
        </w:rPr>
      </w:pPr>
    </w:p>
    <w:p w14:paraId="6CBAE82B" w14:textId="198394B7" w:rsidR="000E1746" w:rsidRPr="000E1746" w:rsidRDefault="000E1746" w:rsidP="000E1746">
      <w:pPr>
        <w:jc w:val="center"/>
        <w:rPr>
          <w:sz w:val="24"/>
          <w:szCs w:val="24"/>
        </w:rPr>
      </w:pPr>
      <w:r w:rsidRPr="000E1746">
        <w:rPr>
          <w:sz w:val="24"/>
          <w:szCs w:val="24"/>
        </w:rPr>
        <w:t xml:space="preserve">Dyskusja na temat tego kazania pomoże ci lepiej zrozumieć to, co Bóg chce ci przez nie przekazać. Dołącz do dyskusji na naszej stronie na Facebooku. Pójdź o krok dalej z przewodnikiem, który znajdziesz na </w:t>
      </w:r>
      <w:r w:rsidRPr="000E1746">
        <w:rPr>
          <w:b/>
          <w:bCs/>
          <w:sz w:val="24"/>
          <w:szCs w:val="24"/>
        </w:rPr>
        <w:t>www.facebook.com/groups/KolejnyKrok</w:t>
      </w:r>
    </w:p>
    <w:sectPr w:rsidR="000E1746" w:rsidRPr="000E1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950DB"/>
    <w:multiLevelType w:val="hybridMultilevel"/>
    <w:tmpl w:val="BBEA7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C2"/>
    <w:rsid w:val="00055EDB"/>
    <w:rsid w:val="000E1746"/>
    <w:rsid w:val="001D4DD8"/>
    <w:rsid w:val="00355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F970"/>
  <w15:chartTrackingRefBased/>
  <w15:docId w15:val="{B84FD4ED-C9A9-44FC-9DB4-D678003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1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263</Words>
  <Characters>1579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2</cp:revision>
  <dcterms:created xsi:type="dcterms:W3CDTF">2020-05-21T11:08:00Z</dcterms:created>
  <dcterms:modified xsi:type="dcterms:W3CDTF">2020-05-21T11:19:00Z</dcterms:modified>
</cp:coreProperties>
</file>