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6920" w:rsidRPr="00CC4438" w:rsidRDefault="00E0422C" w:rsidP="00CC4438">
      <w:pPr>
        <w:jc w:val="center"/>
        <w:rPr>
          <w:b/>
          <w:bCs/>
          <w:sz w:val="28"/>
          <w:szCs w:val="28"/>
        </w:rPr>
      </w:pPr>
      <w:r w:rsidRPr="00CC4438">
        <w:rPr>
          <w:b/>
          <w:bCs/>
          <w:sz w:val="28"/>
          <w:szCs w:val="28"/>
        </w:rPr>
        <w:t>Uraza – Tydzień 3</w:t>
      </w:r>
    </w:p>
    <w:p w:rsidR="00E0422C" w:rsidRPr="00CC4438" w:rsidRDefault="00E0422C" w:rsidP="00CC4438">
      <w:pPr>
        <w:jc w:val="center"/>
        <w:rPr>
          <w:b/>
          <w:bCs/>
          <w:sz w:val="28"/>
          <w:szCs w:val="28"/>
        </w:rPr>
      </w:pPr>
      <w:r w:rsidRPr="00CC4438">
        <w:rPr>
          <w:b/>
          <w:bCs/>
          <w:sz w:val="28"/>
          <w:szCs w:val="28"/>
        </w:rPr>
        <w:t>Wybaczyć Bogu?</w:t>
      </w:r>
    </w:p>
    <w:p w:rsidR="00E0422C" w:rsidRPr="00CC4438" w:rsidRDefault="00E0422C" w:rsidP="00CC4438">
      <w:pPr>
        <w:jc w:val="both"/>
        <w:rPr>
          <w:sz w:val="24"/>
          <w:szCs w:val="24"/>
        </w:rPr>
      </w:pPr>
    </w:p>
    <w:p w:rsidR="00E0422C" w:rsidRPr="00CC4438" w:rsidRDefault="00E0422C" w:rsidP="00CC4438">
      <w:pPr>
        <w:jc w:val="both"/>
        <w:rPr>
          <w:sz w:val="24"/>
          <w:szCs w:val="24"/>
        </w:rPr>
      </w:pPr>
      <w:r w:rsidRPr="00CC4438">
        <w:rPr>
          <w:i/>
          <w:iCs/>
          <w:sz w:val="24"/>
          <w:szCs w:val="24"/>
        </w:rPr>
        <w:t>Jej przeciwniczka robiła jej przykrości. Docinała Annie, że PAN zamknął jej łono. W ten sposób doprowadzała ją do rozpaczy. Tak działo się rok w rok, ilekroć Anna przychodziła do domu PANA. W ten sposób była dręczona, płakała więc i nie jadła.</w:t>
      </w:r>
      <w:r w:rsidRPr="00CC4438">
        <w:rPr>
          <w:i/>
          <w:iCs/>
          <w:sz w:val="24"/>
          <w:szCs w:val="24"/>
        </w:rPr>
        <w:t xml:space="preserve"> </w:t>
      </w:r>
      <w:r w:rsidRPr="00CC4438">
        <w:rPr>
          <w:sz w:val="24"/>
          <w:szCs w:val="24"/>
        </w:rPr>
        <w:t>1 Samuela 1:6-7</w:t>
      </w:r>
    </w:p>
    <w:p w:rsidR="00E0422C" w:rsidRPr="00CC4438" w:rsidRDefault="00E0422C" w:rsidP="00CC4438">
      <w:pPr>
        <w:jc w:val="both"/>
        <w:rPr>
          <w:sz w:val="24"/>
          <w:szCs w:val="24"/>
        </w:rPr>
      </w:pPr>
      <w:r w:rsidRPr="00CC4438">
        <w:rPr>
          <w:i/>
          <w:iCs/>
          <w:sz w:val="24"/>
          <w:szCs w:val="24"/>
        </w:rPr>
        <w:t xml:space="preserve">W końcu jej mąż </w:t>
      </w:r>
      <w:proofErr w:type="spellStart"/>
      <w:r w:rsidRPr="00CC4438">
        <w:rPr>
          <w:i/>
          <w:iCs/>
          <w:sz w:val="24"/>
          <w:szCs w:val="24"/>
        </w:rPr>
        <w:t>Elkana</w:t>
      </w:r>
      <w:proofErr w:type="spellEnd"/>
      <w:r w:rsidRPr="00CC4438">
        <w:rPr>
          <w:i/>
          <w:iCs/>
          <w:sz w:val="24"/>
          <w:szCs w:val="24"/>
        </w:rPr>
        <w:t xml:space="preserve"> powiedział do niej: Anno, dlaczego płaczesz i dlaczego nie jesz? Dlaczego jest ci tak smutno na sercu? Czy ja nie jestem dla ciebie lepszy niż dziesięciu synów?</w:t>
      </w:r>
      <w:r w:rsidRPr="00CC4438">
        <w:rPr>
          <w:i/>
          <w:iCs/>
          <w:sz w:val="24"/>
          <w:szCs w:val="24"/>
        </w:rPr>
        <w:t xml:space="preserve"> </w:t>
      </w:r>
      <w:r w:rsidRPr="00CC4438">
        <w:rPr>
          <w:sz w:val="24"/>
          <w:szCs w:val="24"/>
        </w:rPr>
        <w:t>1 Samuela 1:8</w:t>
      </w:r>
    </w:p>
    <w:p w:rsidR="00E0422C" w:rsidRPr="00CC4438" w:rsidRDefault="00E0422C" w:rsidP="00CC4438">
      <w:pPr>
        <w:jc w:val="both"/>
        <w:rPr>
          <w:sz w:val="24"/>
          <w:szCs w:val="24"/>
        </w:rPr>
      </w:pPr>
      <w:r w:rsidRPr="00CC4438">
        <w:rPr>
          <w:i/>
          <w:iCs/>
          <w:sz w:val="24"/>
          <w:szCs w:val="24"/>
        </w:rPr>
        <w:t xml:space="preserve">Gdy zjedli i wypili w </w:t>
      </w:r>
      <w:proofErr w:type="spellStart"/>
      <w:r w:rsidRPr="00CC4438">
        <w:rPr>
          <w:i/>
          <w:iCs/>
          <w:sz w:val="24"/>
          <w:szCs w:val="24"/>
        </w:rPr>
        <w:t>Szilo</w:t>
      </w:r>
      <w:proofErr w:type="spellEnd"/>
      <w:r w:rsidRPr="00CC4438">
        <w:rPr>
          <w:i/>
          <w:iCs/>
          <w:sz w:val="24"/>
          <w:szCs w:val="24"/>
        </w:rPr>
        <w:t>, Anna wstała. Kapłan Heli siedział w tym czasie na krześle przy odrzwiach świątyni. Ona zaś z goryczą na duszy modliła się do PANA i rzewnie płakała.</w:t>
      </w:r>
      <w:r w:rsidRPr="00CC4438">
        <w:rPr>
          <w:sz w:val="24"/>
          <w:szCs w:val="24"/>
        </w:rPr>
        <w:t xml:space="preserve"> 1 Samuela 1:9-10</w:t>
      </w:r>
    </w:p>
    <w:p w:rsidR="00E0422C" w:rsidRDefault="00E0422C" w:rsidP="00CC4438">
      <w:pPr>
        <w:jc w:val="both"/>
        <w:rPr>
          <w:sz w:val="24"/>
          <w:szCs w:val="24"/>
        </w:rPr>
      </w:pPr>
      <w:r w:rsidRPr="00CC4438">
        <w:rPr>
          <w:i/>
          <w:iCs/>
          <w:sz w:val="24"/>
          <w:szCs w:val="24"/>
        </w:rPr>
        <w:t>Następnego dnia wstali wcześnie rano, pokłonili się PANU i ruszyli z powrotem do swego domu w Ramie.</w:t>
      </w:r>
      <w:r w:rsidRPr="00CC4438">
        <w:rPr>
          <w:i/>
          <w:iCs/>
          <w:sz w:val="24"/>
          <w:szCs w:val="24"/>
        </w:rPr>
        <w:t xml:space="preserve"> </w:t>
      </w:r>
      <w:r w:rsidRPr="00CC4438">
        <w:rPr>
          <w:sz w:val="24"/>
          <w:szCs w:val="24"/>
        </w:rPr>
        <w:t>1 Samuela 1:19</w:t>
      </w:r>
    </w:p>
    <w:p w:rsidR="00CC4438" w:rsidRPr="00CC4438" w:rsidRDefault="00CC4438" w:rsidP="00CC4438">
      <w:pPr>
        <w:jc w:val="both"/>
        <w:rPr>
          <w:sz w:val="24"/>
          <w:szCs w:val="24"/>
        </w:rPr>
      </w:pPr>
    </w:p>
    <w:p w:rsidR="00FE34BF" w:rsidRPr="00CC4438" w:rsidRDefault="00FE34BF" w:rsidP="00CC4438">
      <w:pPr>
        <w:pStyle w:val="Akapitzlist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CC4438">
        <w:rPr>
          <w:b/>
          <w:bCs/>
          <w:sz w:val="24"/>
          <w:szCs w:val="24"/>
        </w:rPr>
        <w:t>Czas oczekiwania nie jest czasem zmarnowanym.</w:t>
      </w:r>
    </w:p>
    <w:p w:rsidR="00E0422C" w:rsidRDefault="00FE34BF" w:rsidP="00CC4438">
      <w:pPr>
        <w:jc w:val="both"/>
        <w:rPr>
          <w:sz w:val="24"/>
          <w:szCs w:val="24"/>
        </w:rPr>
      </w:pPr>
      <w:r w:rsidRPr="00CC4438">
        <w:rPr>
          <w:i/>
          <w:iCs/>
          <w:sz w:val="24"/>
          <w:szCs w:val="24"/>
        </w:rPr>
        <w:t>Następnego dnia wstali wcześnie rano, pokłonili się PANU i ruszyli z powrotem do swego domu w Ramie.</w:t>
      </w:r>
      <w:r w:rsidRPr="00CC4438">
        <w:rPr>
          <w:i/>
          <w:iCs/>
          <w:sz w:val="24"/>
          <w:szCs w:val="24"/>
        </w:rPr>
        <w:t xml:space="preserve"> </w:t>
      </w:r>
      <w:r w:rsidRPr="00CC4438">
        <w:rPr>
          <w:i/>
          <w:iCs/>
          <w:sz w:val="24"/>
          <w:szCs w:val="24"/>
        </w:rPr>
        <w:t xml:space="preserve">A gdy </w:t>
      </w:r>
      <w:proofErr w:type="spellStart"/>
      <w:r w:rsidRPr="00CC4438">
        <w:rPr>
          <w:i/>
          <w:iCs/>
          <w:sz w:val="24"/>
          <w:szCs w:val="24"/>
        </w:rPr>
        <w:t>Elkana</w:t>
      </w:r>
      <w:proofErr w:type="spellEnd"/>
      <w:r w:rsidRPr="00CC4438">
        <w:rPr>
          <w:i/>
          <w:iCs/>
          <w:sz w:val="24"/>
          <w:szCs w:val="24"/>
        </w:rPr>
        <w:t xml:space="preserve"> połączył się z Anną, swoją żoną, PAN wspomniał na nią. Po upływie stosownego czasu Anna poczęła i urodziła syna. Nadała mu imię Samuel. Mówiła bowiem: Od PANA go wyprosiłam.</w:t>
      </w:r>
      <w:r w:rsidRPr="00CC4438">
        <w:rPr>
          <w:sz w:val="24"/>
          <w:szCs w:val="24"/>
        </w:rPr>
        <w:t xml:space="preserve"> 1 Samuela 1:19-20</w:t>
      </w:r>
    </w:p>
    <w:p w:rsidR="00CC4438" w:rsidRPr="00CC4438" w:rsidRDefault="00CC4438" w:rsidP="00CC4438">
      <w:pPr>
        <w:jc w:val="both"/>
        <w:rPr>
          <w:sz w:val="24"/>
          <w:szCs w:val="24"/>
        </w:rPr>
      </w:pPr>
      <w:bookmarkStart w:id="0" w:name="_GoBack"/>
      <w:bookmarkEnd w:id="0"/>
    </w:p>
    <w:p w:rsidR="00FE34BF" w:rsidRPr="00CC4438" w:rsidRDefault="00FE34BF" w:rsidP="00CC4438">
      <w:pPr>
        <w:pStyle w:val="Akapitzlist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CC4438">
        <w:rPr>
          <w:b/>
          <w:bCs/>
          <w:sz w:val="24"/>
          <w:szCs w:val="24"/>
        </w:rPr>
        <w:t>To, że Boża odpowiedź się opóźnia nie musi oznaczać, że nigdy nie nadejdzie.</w:t>
      </w:r>
    </w:p>
    <w:p w:rsidR="00CC4438" w:rsidRDefault="00CC4438" w:rsidP="00CC4438">
      <w:pPr>
        <w:pStyle w:val="Akapitzlist"/>
        <w:jc w:val="both"/>
        <w:rPr>
          <w:sz w:val="24"/>
          <w:szCs w:val="24"/>
        </w:rPr>
      </w:pPr>
    </w:p>
    <w:p w:rsidR="00CC4438" w:rsidRPr="00CC4438" w:rsidRDefault="00CC4438" w:rsidP="00CC4438">
      <w:pPr>
        <w:pStyle w:val="Akapitzlist"/>
        <w:jc w:val="both"/>
        <w:rPr>
          <w:sz w:val="24"/>
          <w:szCs w:val="24"/>
        </w:rPr>
      </w:pPr>
    </w:p>
    <w:p w:rsidR="00FE34BF" w:rsidRPr="00CC4438" w:rsidRDefault="00FE34BF" w:rsidP="00CC4438">
      <w:pPr>
        <w:jc w:val="center"/>
        <w:rPr>
          <w:b/>
          <w:bCs/>
          <w:sz w:val="24"/>
          <w:szCs w:val="24"/>
          <w:lang w:val="en-US"/>
        </w:rPr>
      </w:pPr>
      <w:proofErr w:type="spellStart"/>
      <w:r w:rsidRPr="00CC4438">
        <w:rPr>
          <w:b/>
          <w:bCs/>
          <w:sz w:val="24"/>
          <w:szCs w:val="24"/>
          <w:lang w:val="en-US"/>
        </w:rPr>
        <w:t>Pytania</w:t>
      </w:r>
      <w:proofErr w:type="spellEnd"/>
      <w:r w:rsidRPr="00CC4438">
        <w:rPr>
          <w:b/>
          <w:bCs/>
          <w:sz w:val="24"/>
          <w:szCs w:val="24"/>
          <w:lang w:val="en-US"/>
        </w:rPr>
        <w:t xml:space="preserve"> do </w:t>
      </w:r>
      <w:proofErr w:type="spellStart"/>
      <w:r w:rsidRPr="00CC4438">
        <w:rPr>
          <w:b/>
          <w:bCs/>
          <w:sz w:val="24"/>
          <w:szCs w:val="24"/>
          <w:lang w:val="en-US"/>
        </w:rPr>
        <w:t>dyskusji</w:t>
      </w:r>
      <w:proofErr w:type="spellEnd"/>
    </w:p>
    <w:p w:rsidR="00CC4438" w:rsidRPr="00CC4438" w:rsidRDefault="00CC4438" w:rsidP="00CC4438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CC4438">
        <w:rPr>
          <w:sz w:val="24"/>
          <w:szCs w:val="24"/>
        </w:rPr>
        <w:t>Przeczytaj 1 Samuela 1:9-10. Anna niczego nie ukrywała, kiedy modliła się do Boga. Do jakich zmian w tym, jak się modlisz, mogłaby zachęcić cię jej postawa?</w:t>
      </w:r>
    </w:p>
    <w:p w:rsidR="00CC4438" w:rsidRPr="00CC4438" w:rsidRDefault="00CC4438" w:rsidP="00CC4438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CC4438">
        <w:rPr>
          <w:sz w:val="24"/>
          <w:szCs w:val="24"/>
        </w:rPr>
        <w:t>W jaki sposób możesz zbliżyć się do Boga w czasie oczekiwania na Jego działanie?</w:t>
      </w:r>
    </w:p>
    <w:p w:rsidR="00CC4438" w:rsidRDefault="00CC4438" w:rsidP="00CC4438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CC4438">
        <w:rPr>
          <w:sz w:val="24"/>
          <w:szCs w:val="24"/>
        </w:rPr>
        <w:t>Jeśli chowasz urazę względem Boga  - co możesz zrobić, aby wypuścić ze swojego serca to zranienie i ponownie zacząć Mu ufać?</w:t>
      </w:r>
    </w:p>
    <w:p w:rsidR="00CC4438" w:rsidRPr="00CC4438" w:rsidRDefault="00CC4438" w:rsidP="00CC4438">
      <w:pPr>
        <w:pStyle w:val="Akapitzlist"/>
        <w:jc w:val="both"/>
        <w:rPr>
          <w:sz w:val="24"/>
          <w:szCs w:val="24"/>
        </w:rPr>
      </w:pPr>
    </w:p>
    <w:p w:rsidR="00CC4438" w:rsidRPr="00CC4438" w:rsidRDefault="00CC4438" w:rsidP="00CC4438">
      <w:pPr>
        <w:jc w:val="center"/>
        <w:rPr>
          <w:sz w:val="24"/>
          <w:szCs w:val="24"/>
        </w:rPr>
      </w:pPr>
      <w:r w:rsidRPr="00CC4438">
        <w:rPr>
          <w:sz w:val="24"/>
          <w:szCs w:val="24"/>
        </w:rPr>
        <w:t xml:space="preserve">Dyskusja na temat tego kazania pomoże ci lepiej zrozumieć to, co Bóg chce ci przez nie przekazać. Dołącz do dyskusji na naszej stronie na Facebooku. Pójdź o krok dalej z przewodnikiem, który znajdziesz na </w:t>
      </w:r>
      <w:r w:rsidRPr="00CC4438">
        <w:rPr>
          <w:b/>
          <w:bCs/>
          <w:sz w:val="24"/>
          <w:szCs w:val="24"/>
        </w:rPr>
        <w:t>www.facebook.com/groups/KolejnyKrok</w:t>
      </w:r>
    </w:p>
    <w:sectPr w:rsidR="00CC4438" w:rsidRPr="00CC4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9E4C2A"/>
    <w:multiLevelType w:val="hybridMultilevel"/>
    <w:tmpl w:val="CF3A6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EE2E1F"/>
    <w:multiLevelType w:val="hybridMultilevel"/>
    <w:tmpl w:val="9418C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22C"/>
    <w:rsid w:val="00CC4438"/>
    <w:rsid w:val="00E0422C"/>
    <w:rsid w:val="00F66920"/>
    <w:rsid w:val="00FE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EECBD"/>
  <w15:chartTrackingRefBased/>
  <w15:docId w15:val="{B871BEC8-6879-4F67-AA6C-C06BB0AEB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34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2</cp:revision>
  <dcterms:created xsi:type="dcterms:W3CDTF">2019-11-27T20:10:00Z</dcterms:created>
  <dcterms:modified xsi:type="dcterms:W3CDTF">2019-11-27T20:35:00Z</dcterms:modified>
</cp:coreProperties>
</file>